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UiPath剪贴板操作的介绍和使用</w:t>
      </w:r>
    </w:p>
    <w:p>
      <w:pPr>
        <w:numPr>
          <w:ilvl w:val="0"/>
          <w:numId w:val="1"/>
        </w:numPr>
        <w:jc w:val="left"/>
        <w:outlineLvl w:val="0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剪切板操作的介绍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模拟用户使用剪切板操作的一种行为：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例如使用设置剪切板（SettoClipboard）,从剪切板获取（GetfromClipboard）的操作</w:t>
      </w: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outlineLvl w:val="0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剪切板相关操作在UiPath中的使用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打开设计器，在设计库中新建一个Sequence，</w:t>
      </w:r>
      <w:r>
        <w:rPr>
          <w:rFonts w:hint="eastAsia" w:ascii="微软雅黑" w:hAnsi="微软雅黑" w:eastAsia="微软雅黑" w:cs="微软雅黑"/>
          <w:lang w:val="en-US" w:eastAsia="zh-CN"/>
        </w:rPr>
        <w:t>为序列命名及设置Sequence存放的路径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533900" cy="314325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在Activities中搜索open browser，并将其拖至设计区，且设置打开网站，运行该流程</w:t>
      </w:r>
      <w:r>
        <w:rPr>
          <w:rFonts w:hint="default"/>
          <w:sz w:val="24"/>
        </w:rPr>
        <w:t>“https://www.baidu.com/”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114675" cy="1419225"/>
            <wp:effectExtent l="0" t="0" r="9525" b="952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769235"/>
            <wp:effectExtent l="0" t="0" r="7620" b="12065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default" w:ascii="微软雅黑" w:hAnsi="微软雅黑" w:eastAsia="微软雅黑" w:cs="微软雅黑"/>
          <w:lang w:val="en-US" w:eastAsia="zh-CN"/>
        </w:rPr>
      </w:pPr>
      <w:bookmarkStart w:id="0" w:name="OLE_LINK1"/>
      <w:r>
        <w:rPr>
          <w:rFonts w:hint="eastAsia" w:ascii="微软雅黑" w:hAnsi="微软雅黑" w:eastAsia="微软雅黑" w:cs="微软雅黑"/>
          <w:lang w:val="en-US" w:eastAsia="zh-CN"/>
        </w:rPr>
        <w:t>在Activities中搜索 设置剪切板（SettoClipboard），并将其拖至设计区，在属性区域设置input_text为“uipath”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4866640" cy="4838065"/>
            <wp:effectExtent l="0" t="0" r="10160" b="63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6640" cy="483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 从剪切板获取(GetfromClipboard</w:t>
      </w:r>
      <w:r>
        <w:rPr>
          <w:rFonts w:hint="eastAsia" w:ascii="微软雅黑" w:hAnsi="微软雅黑" w:eastAsia="微软雅黑" w:cs="微软雅黑"/>
          <w:lang w:val="en-US" w:eastAsia="zh-CN"/>
        </w:rPr>
        <w:tab/>
      </w:r>
      <w:r>
        <w:rPr>
          <w:rFonts w:hint="eastAsia" w:ascii="微软雅黑" w:hAnsi="微软雅黑" w:eastAsia="微软雅黑" w:cs="微软雅黑"/>
          <w:lang w:val="en-US" w:eastAsia="zh-CN"/>
        </w:rPr>
        <w:t>)，并将其拖至设计区，在属性区域设置输出变量为text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962525" cy="4010025"/>
            <wp:effectExtent l="0" t="0" r="9525" b="952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629150" cy="638175"/>
            <wp:effectExtent l="0" t="0" r="0" b="952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 设置文本(set text)，并将其拖至设计区，设置拾取区域为搜索框，输入变量为text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#拾取区域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71135" cy="1137920"/>
            <wp:effectExtent l="0" t="0" r="5715" b="508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29225" cy="4705350"/>
            <wp:effectExtent l="0" t="0" r="9525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#运行完成，你会看到从剪切板获取了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uipath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，并写入了搜索框内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总结：以上流程就用到了设置剪切板（SettoClipboard）和从剪切板获取（GetfromClipboard）的操作，大家可以动手试试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2F7329"/>
    <w:multiLevelType w:val="singleLevel"/>
    <w:tmpl w:val="DC2F732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84B30"/>
    <w:rsid w:val="02B10804"/>
    <w:rsid w:val="02D97D5B"/>
    <w:rsid w:val="046E5E66"/>
    <w:rsid w:val="061B2585"/>
    <w:rsid w:val="09FC1362"/>
    <w:rsid w:val="0BA2080D"/>
    <w:rsid w:val="10B70363"/>
    <w:rsid w:val="16731354"/>
    <w:rsid w:val="20391A94"/>
    <w:rsid w:val="20EC4BB9"/>
    <w:rsid w:val="25B32671"/>
    <w:rsid w:val="26323AB6"/>
    <w:rsid w:val="2C6D46D1"/>
    <w:rsid w:val="30866CCD"/>
    <w:rsid w:val="32134D92"/>
    <w:rsid w:val="34497907"/>
    <w:rsid w:val="386D7CC7"/>
    <w:rsid w:val="388C2DB4"/>
    <w:rsid w:val="3A8140E5"/>
    <w:rsid w:val="3DCF1073"/>
    <w:rsid w:val="3F7A530C"/>
    <w:rsid w:val="40427F31"/>
    <w:rsid w:val="414B7B2B"/>
    <w:rsid w:val="4F452FF7"/>
    <w:rsid w:val="51A6456E"/>
    <w:rsid w:val="57445253"/>
    <w:rsid w:val="58687588"/>
    <w:rsid w:val="58DB69B9"/>
    <w:rsid w:val="60A57533"/>
    <w:rsid w:val="63C42CE6"/>
    <w:rsid w:val="658321BF"/>
    <w:rsid w:val="69904489"/>
    <w:rsid w:val="6AA80C15"/>
    <w:rsid w:val="6D020EDA"/>
    <w:rsid w:val="6D780B02"/>
    <w:rsid w:val="6DAA7048"/>
    <w:rsid w:val="71EB1C56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