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UiPath邮件自动化Send</w:t>
      </w:r>
      <w:r>
        <w:t xml:space="preserve"> SMTP Mail Message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S</w:t>
      </w:r>
      <w:r>
        <w:rPr>
          <w:rFonts w:ascii="微软雅黑" w:hAnsi="微软雅黑" w:eastAsia="微软雅黑" w:cs="微软雅黑"/>
          <w:b/>
          <w:bCs/>
          <w:szCs w:val="21"/>
        </w:rPr>
        <w:t>end SMTP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S</w:t>
      </w:r>
      <w:r>
        <w:rPr>
          <w:rFonts w:ascii="微软雅黑" w:hAnsi="微软雅黑" w:eastAsia="微软雅黑" w:cs="微软雅黑"/>
        </w:rPr>
        <w:t xml:space="preserve">MTP(Simple Mail Transfer Protocol), </w:t>
      </w:r>
      <w:r>
        <w:rPr>
          <w:rFonts w:hint="eastAsia" w:ascii="微软雅黑" w:hAnsi="微软雅黑" w:eastAsia="微软雅黑" w:cs="微软雅黑"/>
        </w:rPr>
        <w:t>一种基础的邮箱协议，仅能用来发送消息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Send SMTP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Send SMTP Mail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在To属性中输入收件地址,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Subject属性值输入邮件主题,</w:t>
      </w:r>
      <w:r>
        <w:rPr>
          <w:rFonts w:ascii="微软雅黑" w:hAnsi="微软雅黑" w:eastAsia="微软雅黑" w:cs="微软雅黑"/>
        </w:rPr>
        <w:t xml:space="preserve"> B</w:t>
      </w:r>
      <w:r>
        <w:rPr>
          <w:rFonts w:hint="eastAsia" w:ascii="微软雅黑" w:hAnsi="微软雅黑" w:eastAsia="微软雅黑" w:cs="微软雅黑"/>
        </w:rPr>
        <w:t>ody属性中输入邮件正文,</w:t>
      </w:r>
      <w:r>
        <w:rPr>
          <w:rFonts w:ascii="微软雅黑" w:hAnsi="微软雅黑" w:eastAsia="微软雅黑" w:cs="微软雅黑"/>
        </w:rPr>
        <w:t xml:space="preserve"> C</w:t>
      </w:r>
      <w:r>
        <w:rPr>
          <w:rFonts w:hint="eastAsia" w:ascii="微软雅黑" w:hAnsi="微软雅黑" w:eastAsia="微软雅黑" w:cs="微软雅黑"/>
        </w:rPr>
        <w:t>c属性中填写抄送人邮件地址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08860" cy="25609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1045" cy="257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223260" cy="1463040"/>
            <wp:effectExtent l="0" t="0" r="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3539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分别填写以下发送邮件必需的参数,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以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邮箱为例(其他邮箱授权码的获取大家可以在网上查找相关资料</w:t>
      </w:r>
      <w:r>
        <w:rPr>
          <w:rFonts w:ascii="微软雅黑" w:hAnsi="微软雅黑" w:eastAsia="微软雅黑" w:cs="微软雅黑"/>
        </w:rPr>
        <w:t>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可以登录Q</w:t>
      </w:r>
      <w:r>
        <w:rPr>
          <w:rFonts w:ascii="微软雅黑" w:hAnsi="微软雅黑" w:eastAsia="微软雅黑" w:cs="微软雅黑"/>
        </w:rPr>
        <w:t>Q</w:t>
      </w:r>
      <w:r>
        <w:rPr>
          <w:rFonts w:hint="eastAsia" w:ascii="微软雅黑" w:hAnsi="微软雅黑" w:eastAsia="微软雅黑" w:cs="微软雅黑"/>
        </w:rPr>
        <w:t>邮箱--设置</w:t>
      </w:r>
      <w:r>
        <w:rPr>
          <w:rFonts w:ascii="微软雅黑" w:hAnsi="微软雅黑" w:eastAsia="微软雅黑" w:cs="微软雅黑"/>
        </w:rPr>
        <w:t>—</w:t>
      </w:r>
      <w:r>
        <w:rPr>
          <w:rFonts w:hint="eastAsia" w:ascii="微软雅黑" w:hAnsi="微软雅黑" w:eastAsia="微软雅黑" w:cs="微软雅黑"/>
        </w:rPr>
        <w:t>账户中,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根据提示开启S</w:t>
      </w:r>
      <w:r>
        <w:rPr>
          <w:rFonts w:ascii="微软雅黑" w:hAnsi="微软雅黑" w:eastAsia="微软雅黑" w:cs="微软雅黑"/>
        </w:rPr>
        <w:t>MTP</w:t>
      </w:r>
      <w:r>
        <w:rPr>
          <w:rFonts w:hint="eastAsia" w:ascii="微软雅黑" w:hAnsi="微软雅黑" w:eastAsia="微软雅黑" w:cs="微软雅黑"/>
        </w:rPr>
        <w:t>服务,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并获取授权码,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在Password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属性中输入发件邮箱的授权码而不是密码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381500" cy="17221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880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165798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  <w:r>
        <w:drawing>
          <wp:inline distT="0" distB="0" distL="0" distR="0">
            <wp:extent cx="4191000" cy="1714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之后运行流程,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即可发送电子邮件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368040" cy="1676400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8332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下面讲解Send</w:t>
      </w:r>
      <w:r>
        <w:rPr>
          <w:rFonts w:ascii="微软雅黑" w:hAnsi="微软雅黑" w:eastAsia="微软雅黑" w:cs="微软雅黑"/>
        </w:rPr>
        <w:t xml:space="preserve"> SMTP Mail Message </w:t>
      </w:r>
      <w:r>
        <w:rPr>
          <w:rFonts w:hint="eastAsia" w:ascii="微软雅黑" w:hAnsi="微软雅黑" w:eastAsia="微软雅黑" w:cs="微软雅黑"/>
        </w:rPr>
        <w:t>活动的几个关键属性: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Att</w:t>
      </w:r>
      <w:r>
        <w:rPr>
          <w:rFonts w:ascii="微软雅黑" w:hAnsi="微软雅黑" w:eastAsia="微软雅黑" w:cs="微软雅黑"/>
        </w:rPr>
        <w:t xml:space="preserve">achments: </w:t>
      </w:r>
      <w:r>
        <w:rPr>
          <w:rFonts w:hint="eastAsia" w:ascii="微软雅黑" w:hAnsi="微软雅黑" w:eastAsia="微软雅黑" w:cs="微软雅黑"/>
        </w:rPr>
        <w:t>要添加到电子邮件的附件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TimeoutMS: </w:t>
      </w:r>
      <w:r>
        <w:rPr>
          <w:rFonts w:hint="eastAsia" w:ascii="微软雅黑" w:hAnsi="微软雅黑" w:eastAsia="微软雅黑" w:cs="微软雅黑"/>
        </w:rPr>
        <w:t>指定在引发错误之前等待活动运行的时间（以毫秒为单位）。默认值为30000毫秒（30秒）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</w:t>
      </w:r>
      <w:r>
        <w:rPr>
          <w:rFonts w:ascii="微软雅黑" w:hAnsi="微软雅黑" w:eastAsia="微软雅黑" w:cs="微软雅黑"/>
        </w:rPr>
        <w:t xml:space="preserve">ody: </w:t>
      </w:r>
      <w:r>
        <w:rPr>
          <w:rFonts w:hint="eastAsia" w:ascii="微软雅黑" w:hAnsi="微软雅黑" w:eastAsia="微软雅黑" w:cs="微软雅黑"/>
        </w:rPr>
        <w:t>邮件正文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S</w:t>
      </w:r>
      <w:r>
        <w:rPr>
          <w:rFonts w:ascii="微软雅黑" w:hAnsi="微软雅黑" w:eastAsia="微软雅黑" w:cs="微软雅黑"/>
        </w:rPr>
        <w:t xml:space="preserve">ubject: </w:t>
      </w:r>
      <w:r>
        <w:rPr>
          <w:rFonts w:hint="eastAsia" w:ascii="微软雅黑" w:hAnsi="微软雅黑" w:eastAsia="微软雅黑" w:cs="微软雅黑"/>
        </w:rPr>
        <w:t>邮件主题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M</w:t>
      </w:r>
      <w:r>
        <w:rPr>
          <w:rFonts w:ascii="微软雅黑" w:hAnsi="微软雅黑" w:eastAsia="微软雅黑" w:cs="微软雅黑"/>
        </w:rPr>
        <w:t xml:space="preserve">ailMessage: </w:t>
      </w:r>
      <w:r>
        <w:rPr>
          <w:rFonts w:hint="eastAsia" w:ascii="微软雅黑" w:hAnsi="微软雅黑" w:eastAsia="微软雅黑" w:cs="微软雅黑"/>
        </w:rPr>
        <w:t>要转发的邮件。该字段仅支持MailMessage对象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P</w:t>
      </w:r>
      <w:r>
        <w:rPr>
          <w:rFonts w:ascii="微软雅黑" w:hAnsi="微软雅黑" w:eastAsia="微软雅黑" w:cs="微软雅黑"/>
        </w:rPr>
        <w:t xml:space="preserve">ort: </w:t>
      </w:r>
      <w:r>
        <w:rPr>
          <w:rFonts w:hint="eastAsia" w:ascii="微软雅黑" w:hAnsi="微软雅黑" w:eastAsia="微软雅黑" w:cs="微软雅黑"/>
        </w:rPr>
        <w:t>发送邮件服务器的端口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S</w:t>
      </w:r>
      <w:r>
        <w:rPr>
          <w:rFonts w:ascii="微软雅黑" w:hAnsi="微软雅黑" w:eastAsia="微软雅黑" w:cs="微软雅黑"/>
        </w:rPr>
        <w:t xml:space="preserve">erver: </w:t>
      </w:r>
      <w:r>
        <w:rPr>
          <w:rFonts w:hint="eastAsia" w:ascii="微软雅黑" w:hAnsi="微软雅黑" w:eastAsia="微软雅黑" w:cs="微软雅黑"/>
        </w:rPr>
        <w:t>发送邮件服务器的名称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</w:t>
      </w:r>
      <w:r>
        <w:rPr>
          <w:rFonts w:ascii="微软雅黑" w:hAnsi="微软雅黑" w:eastAsia="微软雅黑" w:cs="微软雅黑"/>
        </w:rPr>
        <w:t xml:space="preserve">mail: </w:t>
      </w:r>
      <w:r>
        <w:rPr>
          <w:rFonts w:hint="eastAsia" w:ascii="微软雅黑" w:hAnsi="微软雅黑" w:eastAsia="微软雅黑" w:cs="微软雅黑"/>
        </w:rPr>
        <w:t>用于发送消息的电子邮件帐户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P</w:t>
      </w:r>
      <w:r>
        <w:rPr>
          <w:rFonts w:ascii="微软雅黑" w:hAnsi="微软雅黑" w:eastAsia="微软雅黑" w:cs="微软雅黑"/>
        </w:rPr>
        <w:t xml:space="preserve">assword: </w:t>
      </w:r>
      <w:r>
        <w:rPr>
          <w:rFonts w:hint="eastAsia" w:ascii="微软雅黑" w:hAnsi="微软雅黑" w:eastAsia="微软雅黑" w:cs="微软雅黑"/>
        </w:rPr>
        <w:t>用于发送消息的电子邮件帐户的授权码(不是密码)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I</w:t>
      </w:r>
      <w:r>
        <w:rPr>
          <w:rFonts w:ascii="微软雅黑" w:hAnsi="微软雅黑" w:eastAsia="微软雅黑" w:cs="微软雅黑"/>
        </w:rPr>
        <w:t xml:space="preserve">sBodyHtml: </w:t>
      </w:r>
      <w:r>
        <w:rPr>
          <w:rFonts w:hint="eastAsia" w:ascii="微软雅黑" w:hAnsi="微软雅黑" w:eastAsia="微软雅黑" w:cs="微软雅黑"/>
        </w:rPr>
        <w:t>指定消息主体是否以HTML格式编写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SecureConnection: </w:t>
      </w:r>
      <w:r>
        <w:rPr>
          <w:rFonts w:hint="eastAsia" w:ascii="微软雅黑" w:hAnsi="微软雅黑" w:eastAsia="微软雅黑" w:cs="微软雅黑"/>
        </w:rPr>
        <w:t>指定用于连接的SSL和/或TLS加密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B</w:t>
      </w:r>
      <w:r>
        <w:rPr>
          <w:rFonts w:ascii="微软雅黑" w:hAnsi="微软雅黑" w:eastAsia="微软雅黑" w:cs="微软雅黑"/>
        </w:rPr>
        <w:t xml:space="preserve">cc: </w:t>
      </w:r>
      <w:r>
        <w:rPr>
          <w:rFonts w:hint="eastAsia" w:ascii="微软雅黑" w:hAnsi="微软雅黑" w:eastAsia="微软雅黑" w:cs="微软雅黑"/>
        </w:rPr>
        <w:t>电子邮件的暗抄送人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C</w:t>
      </w:r>
      <w:r>
        <w:rPr>
          <w:rFonts w:ascii="微软雅黑" w:hAnsi="微软雅黑" w:eastAsia="微软雅黑" w:cs="微软雅黑"/>
        </w:rPr>
        <w:t xml:space="preserve">c: </w:t>
      </w:r>
      <w:r>
        <w:rPr>
          <w:rFonts w:hint="eastAsia" w:ascii="微软雅黑" w:hAnsi="微软雅黑" w:eastAsia="微软雅黑" w:cs="微软雅黑"/>
        </w:rPr>
        <w:t>电子邮件的抄送人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T</w:t>
      </w:r>
      <w:r>
        <w:rPr>
          <w:rFonts w:ascii="微软雅黑" w:hAnsi="微软雅黑" w:eastAsia="微软雅黑" w:cs="微软雅黑"/>
        </w:rPr>
        <w:t xml:space="preserve">o: </w:t>
      </w:r>
      <w:r>
        <w:rPr>
          <w:rFonts w:hint="eastAsia" w:ascii="微软雅黑" w:hAnsi="微软雅黑" w:eastAsia="微软雅黑" w:cs="微软雅黑"/>
        </w:rPr>
        <w:t>电子邮件的收件人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F</w:t>
      </w:r>
      <w:r>
        <w:rPr>
          <w:rFonts w:ascii="微软雅黑" w:hAnsi="微软雅黑" w:eastAsia="微软雅黑" w:cs="微软雅黑"/>
        </w:rPr>
        <w:t xml:space="preserve">rom: </w:t>
      </w:r>
      <w:r>
        <w:rPr>
          <w:rFonts w:hint="eastAsia" w:ascii="微软雅黑" w:hAnsi="微软雅黑" w:eastAsia="微软雅黑" w:cs="微软雅黑"/>
        </w:rPr>
        <w:t>发件人的电子邮件地址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N</w:t>
      </w:r>
      <w:r>
        <w:rPr>
          <w:rFonts w:ascii="微软雅黑" w:hAnsi="微软雅黑" w:eastAsia="微软雅黑" w:cs="微软雅黑"/>
        </w:rPr>
        <w:t xml:space="preserve">ame: </w:t>
      </w:r>
      <w:r>
        <w:rPr>
          <w:rFonts w:hint="eastAsia" w:ascii="微软雅黑" w:hAnsi="微软雅黑" w:eastAsia="微软雅黑" w:cs="微软雅黑"/>
        </w:rPr>
        <w:t>发件人的显示名称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</w:p>
    <w:p>
      <w:pPr>
        <w:rPr>
          <w:rFonts w:hint="eastAsia"/>
        </w:rPr>
      </w:pPr>
      <w:r>
        <w:rPr>
          <w:rFonts w:hint="eastAsia"/>
        </w:rPr>
        <w:t>#运行完成，你会看到UiPath通过S</w:t>
      </w:r>
      <w:r>
        <w:t>MTP</w:t>
      </w:r>
      <w:r>
        <w:rPr>
          <w:rFonts w:hint="eastAsia"/>
        </w:rPr>
        <w:t>活动成功发送电子邮件</w:t>
      </w:r>
    </w:p>
    <w:p>
      <w:pPr>
        <w:jc w:val="left"/>
      </w:pPr>
      <w:r>
        <w:rPr>
          <w:rFonts w:hint="eastAsia"/>
        </w:rPr>
        <w:t>总结：以上流程就用到了Send</w:t>
      </w:r>
      <w:r>
        <w:t xml:space="preserve"> SMTP Mail Message</w:t>
      </w:r>
      <w:r>
        <w:rPr>
          <w:rFonts w:hint="eastAsia"/>
        </w:rPr>
        <w:t>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64D"/>
    <w:rsid w:val="00172A27"/>
    <w:rsid w:val="00184B30"/>
    <w:rsid w:val="00234089"/>
    <w:rsid w:val="00344C55"/>
    <w:rsid w:val="00345304"/>
    <w:rsid w:val="00497272"/>
    <w:rsid w:val="005557FB"/>
    <w:rsid w:val="00576E13"/>
    <w:rsid w:val="0068695E"/>
    <w:rsid w:val="00720F73"/>
    <w:rsid w:val="00861D56"/>
    <w:rsid w:val="008F34EC"/>
    <w:rsid w:val="00913F93"/>
    <w:rsid w:val="00A52F0E"/>
    <w:rsid w:val="00AA4995"/>
    <w:rsid w:val="00BE40B2"/>
    <w:rsid w:val="00CD0F87"/>
    <w:rsid w:val="00D8423F"/>
    <w:rsid w:val="00DD2E57"/>
    <w:rsid w:val="00DD634C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B831AD0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819</Characters>
  <Lines>6</Lines>
  <Paragraphs>1</Paragraphs>
  <TotalTime>50</TotalTime>
  <ScaleCrop>false</ScaleCrop>
  <LinksUpToDate>false</LinksUpToDate>
  <CharactersWithSpaces>961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