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UiPath存在元素Element Exists的介绍和使用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Element Exists的介绍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使您能够验证UI元素是否存在，即使它不可见，输出的是一个布尔值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二、Element Exists在UiPath中的使用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ab/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为序列命名及设置Sequence存放的路径，然后在Activities中搜索open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24985" cy="1971040"/>
            <wp:effectExtent l="0" t="0" r="1841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419090" cy="2009775"/>
            <wp:effectExtent l="0" t="0" r="1016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设置文本（set text），并将其拖至设计区，设置输入text为“uipath”，继续在Activities中搜索click，设置点击元素为“百度一下”，运行该流程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657725" cy="454342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存在元素(Element Exists)，并将其拖至设计区，在属性区域设置输出变量为</w:t>
      </w:r>
      <w:r>
        <w:rPr>
          <w:rFonts w:hint="default"/>
          <w:sz w:val="24"/>
        </w:rPr>
        <w:t>result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#拾取区域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11118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#设置变量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943350" cy="771525"/>
            <wp:effectExtent l="0" t="0" r="0" b="952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19650" cy="2505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log message，并将其拖至设计区，输入变量</w:t>
      </w:r>
      <w:r>
        <w:rPr>
          <w:rFonts w:hint="default"/>
          <w:sz w:val="24"/>
        </w:rPr>
        <w:t>result</w:t>
      </w:r>
      <w:r>
        <w:rPr>
          <w:rFonts w:hint="eastAsia" w:ascii="微软雅黑" w:hAnsi="微软雅黑" w:eastAsia="微软雅黑" w:cs="微软雅黑"/>
          <w:lang w:val="en-US" w:eastAsia="zh-CN"/>
        </w:rPr>
        <w:t>，运行流程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448175" cy="1238250"/>
            <wp:effectExtent l="0" t="0" r="9525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#运行完成，你会看到日志窗口打印了True，因为刚才通过存在元素活动获取的元素，在该流程运行中是存在的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总结：以上流程就用到了存在元素（Element Exists）的操作，大家可以动手试试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5283E77"/>
    <w:rsid w:val="16731354"/>
    <w:rsid w:val="20391A94"/>
    <w:rsid w:val="20EC4BB9"/>
    <w:rsid w:val="243F78D4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7445253"/>
    <w:rsid w:val="58687588"/>
    <w:rsid w:val="58DB69B9"/>
    <w:rsid w:val="60A57533"/>
    <w:rsid w:val="63C42CE6"/>
    <w:rsid w:val="656B0C20"/>
    <w:rsid w:val="658321BF"/>
    <w:rsid w:val="675639C7"/>
    <w:rsid w:val="69904489"/>
    <w:rsid w:val="6AA80C15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