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</w:rPr>
        <w:t>各位小伙伴，大家好，我是小U，今天在做项目的时候碰到输入法干扰的问题，所以小U单独把这个拿出来给大家讲讲。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---小</w:t>
      </w:r>
      <w:r>
        <w:t>U的QQ群（714733686）</w:t>
      </w:r>
      <w:r>
        <w:rPr>
          <w:rFonts w:hint="eastAsia"/>
        </w:rPr>
        <w:t>：</w:t>
      </w:r>
      <w:r>
        <w:t>小U的订阅号【UiPath8888】</w:t>
      </w:r>
      <w:r>
        <w:rPr>
          <w:rFonts w:hint="eastAsia"/>
        </w:rPr>
        <w:t>-</w:t>
      </w:r>
      <w:r>
        <w:t>--</w:t>
      </w:r>
    </w:p>
    <w:p>
      <w:pPr>
        <w:jc w:val="left"/>
      </w:pPr>
      <w:r>
        <w:rPr>
          <w:rFonts w:hint="eastAsia"/>
        </w:rPr>
        <w:t>本次案例的内容：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打开百度网页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输入“我喜欢UiPath</w:t>
      </w:r>
      <w:r>
        <w:t>8888</w:t>
      </w:r>
      <w:r>
        <w:rPr>
          <w:rFonts w:hint="eastAsia"/>
        </w:rPr>
        <w:t>”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根据输入的方式不同，结果也会不同。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默认的输入法是搜狗拼音，状态为中文输入。</w:t>
      </w:r>
    </w:p>
    <w:p>
      <w:pPr>
        <w:jc w:val="left"/>
      </w:pPr>
    </w:p>
    <w:p>
      <w:pPr>
        <w:jc w:val="left"/>
      </w:pPr>
      <w:r>
        <w:rPr>
          <w:rFonts w:hint="eastAsia"/>
        </w:rPr>
        <w:t>首先，我们看看流程，如下图：</w:t>
      </w:r>
    </w:p>
    <w:p>
      <w:pPr>
        <w:jc w:val="left"/>
      </w:pPr>
      <w:r>
        <w:drawing>
          <wp:inline distT="0" distB="0" distL="0" distR="0">
            <wp:extent cx="4161790" cy="40760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第一种情况，输入方式：默认状态</w:t>
      </w:r>
    </w:p>
    <w:p>
      <w:pPr>
        <w:jc w:val="left"/>
      </w:pPr>
      <w:r>
        <w:drawing>
          <wp:inline distT="0" distB="0" distL="0" distR="0">
            <wp:extent cx="5218430" cy="16852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默认状态下运行的结果如下：</w:t>
      </w:r>
    </w:p>
    <w:p>
      <w:pPr>
        <w:jc w:val="left"/>
      </w:pPr>
      <w:r>
        <w:drawing>
          <wp:inline distT="0" distB="0" distL="0" distR="0">
            <wp:extent cx="5274310" cy="16281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从上面的画面看，只输入了一部分内容。</w:t>
      </w:r>
    </w:p>
    <w:p>
      <w:pPr>
        <w:jc w:val="left"/>
      </w:pPr>
      <w:r>
        <w:rPr>
          <w:rFonts w:hint="eastAsia"/>
          <w:color w:val="FF0000"/>
        </w:rPr>
        <w:t>第二种情况，输入方式：SendWindowMessage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官方解释：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如果选中，则通过向目标应用程序发送特定消息来执行输入。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可以在后台执行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什么叫后台执行？就是不需要将网页/系统切换到当前视窗，例如锁屏是，也可以执行成功。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与大多数桌面应用程序兼容。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不是最快的方法。</w:t>
      </w:r>
    </w:p>
    <w:p>
      <w:p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选中状态下：</w:t>
      </w:r>
    </w:p>
    <w:p>
      <w:pPr>
        <w:jc w:val="left"/>
      </w:pPr>
      <w:r>
        <w:drawing>
          <wp:inline distT="0" distB="0" distL="0" distR="0">
            <wp:extent cx="5199380" cy="1732915"/>
            <wp:effectExtent l="0" t="0" r="127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这时我们再来看看运行之后的结果。</w:t>
      </w:r>
    </w:p>
    <w:p>
      <w:pPr>
        <w:jc w:val="left"/>
      </w:pPr>
      <w:r>
        <w:drawing>
          <wp:inline distT="0" distB="0" distL="0" distR="0">
            <wp:extent cx="5274310" cy="16821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highlight w:val="green"/>
        </w:rPr>
        <w:t>和默认状态的区别：直接向输入框中输入内容，中间不受输入法干扰。</w:t>
      </w:r>
    </w:p>
    <w:p>
      <w:pPr>
        <w:jc w:val="left"/>
      </w:pPr>
      <w:r>
        <w:rPr>
          <w:rFonts w:hint="eastAsia"/>
          <w:b/>
          <w:color w:val="FF0000"/>
        </w:rPr>
        <w:t>不选中状态下：</w:t>
      </w:r>
    </w:p>
    <w:p>
      <w:pPr>
        <w:jc w:val="left"/>
      </w:pPr>
      <w:r>
        <w:drawing>
          <wp:inline distT="0" distB="0" distL="0" distR="0">
            <wp:extent cx="5151755" cy="16948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 xml:space="preserve">运行结果如下图： </w:t>
      </w:r>
    </w:p>
    <w:p>
      <w:pPr>
        <w:jc w:val="left"/>
      </w:pPr>
      <w:r>
        <w:rPr>
          <w:rFonts w:hint="eastAsia"/>
          <w:highlight w:val="green"/>
        </w:rPr>
        <w:t>只输入了一部分信息。</w:t>
      </w:r>
    </w:p>
    <w:p>
      <w:pPr>
        <w:jc w:val="left"/>
      </w:pPr>
      <w:r>
        <w:drawing>
          <wp:inline distT="0" distB="0" distL="0" distR="0">
            <wp:extent cx="5274310" cy="12280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第三种情况，输入方式：SimulateType</w:t>
      </w:r>
    </w:p>
    <w:p>
      <w:pPr>
        <w:jc w:val="left"/>
      </w:pPr>
      <w:r>
        <w:rPr>
          <w:rFonts w:hint="eastAsia"/>
        </w:rPr>
        <w:t>官方解释：</w:t>
      </w:r>
    </w:p>
    <w:p>
      <w:pPr>
        <w:pStyle w:val="8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如果选中，它将使用目标应用程序的技术模拟输入</w:t>
      </w:r>
    </w:p>
    <w:p>
      <w:pPr>
        <w:pStyle w:val="8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可以在后台执行</w:t>
      </w:r>
    </w:p>
    <w:p>
      <w:pPr>
        <w:pStyle w:val="8"/>
        <w:numPr>
          <w:ilvl w:val="0"/>
          <w:numId w:val="3"/>
        </w:numPr>
        <w:ind w:firstLineChars="0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执行速度最快</w:t>
      </w:r>
      <w:r>
        <w:rPr>
          <w:b/>
          <w:color w:val="FF0000"/>
        </w:rPr>
        <w:t>—</w:t>
      </w:r>
      <w:r>
        <w:rPr>
          <w:rFonts w:hint="eastAsia"/>
          <w:b/>
          <w:color w:val="FF0000"/>
        </w:rPr>
        <w:t>优点</w:t>
      </w:r>
    </w:p>
    <w:p>
      <w:pPr>
        <w:jc w:val="left"/>
      </w:pPr>
      <w:r>
        <w:drawing>
          <wp:inline distT="0" distB="0" distL="0" distR="0">
            <wp:extent cx="5208905" cy="16471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选中状态：执行几乎是一瞬间就完成了。</w:t>
      </w:r>
    </w:p>
    <w:p>
      <w:pPr>
        <w:jc w:val="left"/>
      </w:pPr>
      <w:r>
        <w:drawing>
          <wp:inline distT="0" distB="0" distL="0" distR="0">
            <wp:extent cx="5274310" cy="12871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不选状态：</w:t>
      </w:r>
    </w:p>
    <w:p>
      <w:pPr>
        <w:jc w:val="left"/>
      </w:pPr>
      <w:r>
        <w:drawing>
          <wp:inline distT="0" distB="0" distL="0" distR="0">
            <wp:extent cx="5104130" cy="1609090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执行结果和第一种情况，默认方式一样。只输入了一部分内容，重复执行时，内容可能都不一样。</w:t>
      </w:r>
    </w:p>
    <w:p>
      <w:pPr>
        <w:jc w:val="left"/>
      </w:pPr>
      <w:r>
        <w:drawing>
          <wp:inline distT="0" distB="0" distL="0" distR="0">
            <wp:extent cx="5274310" cy="16281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068"/>
    <w:multiLevelType w:val="multilevel"/>
    <w:tmpl w:val="244B00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67363"/>
    <w:multiLevelType w:val="multilevel"/>
    <w:tmpl w:val="574673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1F4F8E"/>
    <w:multiLevelType w:val="multilevel"/>
    <w:tmpl w:val="601F4F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46329"/>
    <w:rsid w:val="000514F5"/>
    <w:rsid w:val="001254D3"/>
    <w:rsid w:val="001462D2"/>
    <w:rsid w:val="00153F83"/>
    <w:rsid w:val="001630EE"/>
    <w:rsid w:val="001D2D3B"/>
    <w:rsid w:val="002144CB"/>
    <w:rsid w:val="00240130"/>
    <w:rsid w:val="0024374F"/>
    <w:rsid w:val="002D1E4C"/>
    <w:rsid w:val="002D4F7C"/>
    <w:rsid w:val="00335E3D"/>
    <w:rsid w:val="003E7BCA"/>
    <w:rsid w:val="004B1C35"/>
    <w:rsid w:val="004B6F5C"/>
    <w:rsid w:val="00501EF7"/>
    <w:rsid w:val="005C26F9"/>
    <w:rsid w:val="0060018A"/>
    <w:rsid w:val="00652051"/>
    <w:rsid w:val="00677D29"/>
    <w:rsid w:val="007240F0"/>
    <w:rsid w:val="00730E84"/>
    <w:rsid w:val="00835DE0"/>
    <w:rsid w:val="008D1528"/>
    <w:rsid w:val="008D2B15"/>
    <w:rsid w:val="009E6DC9"/>
    <w:rsid w:val="00A4293F"/>
    <w:rsid w:val="00A62E8A"/>
    <w:rsid w:val="00B53FAD"/>
    <w:rsid w:val="00B72D0B"/>
    <w:rsid w:val="00C13F1F"/>
    <w:rsid w:val="00C2652C"/>
    <w:rsid w:val="00E6132E"/>
    <w:rsid w:val="00EC34FC"/>
    <w:rsid w:val="00EE02EB"/>
    <w:rsid w:val="00EF3F08"/>
    <w:rsid w:val="00F223F0"/>
    <w:rsid w:val="00F40D60"/>
    <w:rsid w:val="00FA0F76"/>
    <w:rsid w:val="40B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24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2019-10-28T02:56:00Z</dcterms:created>
  <dc:creator>149380368@qq.com</dc:creator>
  <cp:lastModifiedBy>DlenChen</cp:lastModifiedBy>
  <dcterms:modified xsi:type="dcterms:W3CDTF">2019-12-31T05:52:59Z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