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A6" w:rsidRDefault="00AB2EA6" w:rsidP="009A0206">
      <w:pPr>
        <w:ind w:firstLine="420"/>
        <w:rPr>
          <w:rFonts w:ascii="宋体" w:eastAsia="宋体" w:hAnsi="宋体"/>
          <w:color w:val="FF0000"/>
          <w:spacing w:val="8"/>
          <w:sz w:val="24"/>
          <w:szCs w:val="24"/>
          <w:shd w:val="clear" w:color="auto" w:fill="FFFFFF"/>
        </w:rPr>
      </w:pPr>
      <w:r w:rsidRPr="00AB2EA6">
        <w:rPr>
          <w:rFonts w:ascii="宋体" w:eastAsia="宋体" w:hAnsi="宋体" w:hint="eastAsia"/>
          <w:b/>
          <w:color w:val="FF0000"/>
          <w:spacing w:val="8"/>
          <w:sz w:val="24"/>
          <w:szCs w:val="24"/>
          <w:shd w:val="clear" w:color="auto" w:fill="FFFFFF"/>
        </w:rPr>
        <w:t>技巧</w:t>
      </w:r>
      <w:r w:rsidRPr="00AB2EA6">
        <w:rPr>
          <w:rFonts w:ascii="宋体" w:eastAsia="宋体" w:hAnsi="宋体"/>
          <w:b/>
          <w:color w:val="FF0000"/>
          <w:spacing w:val="8"/>
          <w:sz w:val="24"/>
          <w:szCs w:val="24"/>
          <w:shd w:val="clear" w:color="auto" w:fill="FFFFFF"/>
        </w:rPr>
        <w:t>31:</w:t>
      </w:r>
      <w:r w:rsidRPr="00AB2EA6">
        <w:rPr>
          <w:rStyle w:val="a8"/>
          <w:rFonts w:ascii="宋体" w:eastAsia="宋体" w:hAnsi="宋体" w:hint="eastAsia"/>
          <w:color w:val="0C0C0C"/>
          <w:spacing w:val="8"/>
          <w:sz w:val="24"/>
          <w:szCs w:val="24"/>
          <w:highlight w:val="green"/>
          <w:shd w:val="clear" w:color="auto" w:fill="FFFFFF"/>
        </w:rPr>
        <w:t>方法：</w:t>
      </w:r>
      <w:r w:rsidRPr="00AB2EA6">
        <w:rPr>
          <w:rStyle w:val="a8"/>
          <w:rFonts w:ascii="宋体" w:eastAsia="宋体" w:hAnsi="宋体" w:hint="eastAsia"/>
          <w:color w:val="0C0C0C"/>
          <w:spacing w:val="8"/>
          <w:sz w:val="24"/>
          <w:szCs w:val="24"/>
          <w:shd w:val="clear" w:color="auto" w:fill="FFFFFF"/>
        </w:rPr>
        <w:t>点击文章最下面的</w:t>
      </w:r>
      <w:r w:rsidRPr="00AB2EA6">
        <w:rPr>
          <w:rFonts w:ascii="宋体" w:eastAsia="宋体" w:hAnsi="宋体" w:hint="eastAsia"/>
          <w:color w:val="FF0000"/>
          <w:spacing w:val="8"/>
          <w:sz w:val="24"/>
          <w:szCs w:val="24"/>
          <w:highlight w:val="green"/>
          <w:shd w:val="clear" w:color="auto" w:fill="FFFFFF"/>
        </w:rPr>
        <w:t>【阅读原文】</w:t>
      </w:r>
    </w:p>
    <w:p w:rsidR="00AB2EA6" w:rsidRPr="00AB2EA6" w:rsidRDefault="00AB2EA6" w:rsidP="009A0206">
      <w:pPr>
        <w:ind w:firstLine="420"/>
        <w:rPr>
          <w:rFonts w:ascii="宋体" w:eastAsia="宋体" w:hAnsi="宋体" w:hint="eastAsia"/>
          <w:sz w:val="24"/>
          <w:szCs w:val="24"/>
        </w:rPr>
      </w:pPr>
      <w:r>
        <w:rPr>
          <w:rFonts w:ascii="宋体" w:eastAsia="宋体" w:hAnsi="宋体" w:hint="eastAsia"/>
          <w:color w:val="FF0000"/>
          <w:spacing w:val="8"/>
          <w:sz w:val="24"/>
          <w:szCs w:val="24"/>
          <w:highlight w:val="green"/>
          <w:shd w:val="clear" w:color="auto" w:fill="FFFFFF"/>
        </w:rPr>
        <w:t>发布时记得添加链接</w:t>
      </w:r>
    </w:p>
    <w:p w:rsidR="00AB2EA6" w:rsidRDefault="00AB2EA6" w:rsidP="009A0206">
      <w:pPr>
        <w:ind w:firstLine="420"/>
        <w:rPr>
          <w:rFonts w:ascii="宋体" w:eastAsia="宋体" w:hAnsi="宋体"/>
          <w:sz w:val="24"/>
          <w:szCs w:val="24"/>
        </w:rPr>
      </w:pPr>
    </w:p>
    <w:p w:rsidR="00154C23" w:rsidRPr="00AB2EA6" w:rsidRDefault="0056037E" w:rsidP="009A0206">
      <w:pPr>
        <w:ind w:firstLine="420"/>
        <w:rPr>
          <w:rFonts w:ascii="宋体" w:eastAsia="宋体" w:hAnsi="宋体"/>
          <w:sz w:val="24"/>
          <w:szCs w:val="24"/>
        </w:rPr>
      </w:pPr>
      <w:r w:rsidRPr="00AB2EA6">
        <w:rPr>
          <w:rFonts w:ascii="宋体" w:eastAsia="宋体" w:hAnsi="宋体" w:hint="eastAsia"/>
          <w:sz w:val="24"/>
          <w:szCs w:val="24"/>
        </w:rPr>
        <w:t>今天</w:t>
      </w:r>
      <w:r w:rsidR="00154C23" w:rsidRPr="00AB2EA6">
        <w:rPr>
          <w:rFonts w:ascii="宋体" w:eastAsia="宋体" w:hAnsi="宋体" w:hint="eastAsia"/>
          <w:sz w:val="24"/>
          <w:szCs w:val="24"/>
        </w:rPr>
        <w:t>开始，小U后续准备给大家一系列实用的小技巧，大家在平时的工作中可能会碰到。这些资料小U会在下面的订阅号和RPA之家同步更新，方便大家查阅。</w:t>
      </w:r>
    </w:p>
    <w:p w:rsidR="00677D29" w:rsidRPr="00AB2EA6" w:rsidRDefault="004F4635" w:rsidP="009A0206">
      <w:pPr>
        <w:ind w:firstLine="420"/>
        <w:rPr>
          <w:rFonts w:ascii="宋体" w:eastAsia="宋体" w:hAnsi="宋体"/>
          <w:sz w:val="24"/>
          <w:szCs w:val="24"/>
        </w:rPr>
      </w:pPr>
      <w:r w:rsidRPr="00AB2EA6">
        <w:rPr>
          <w:rFonts w:ascii="宋体" w:eastAsia="宋体" w:hAnsi="宋体" w:hint="eastAsia"/>
          <w:sz w:val="24"/>
          <w:szCs w:val="24"/>
        </w:rPr>
        <w:t>下面是进入我们RPA之家的方式，希望大家积极入伙，并关注小U的订阅号。</w:t>
      </w:r>
    </w:p>
    <w:p w:rsidR="009A0206" w:rsidRPr="00AB2EA6" w:rsidRDefault="009A0206" w:rsidP="009A0206">
      <w:pPr>
        <w:jc w:val="left"/>
        <w:rPr>
          <w:rFonts w:ascii="宋体" w:eastAsia="宋体" w:hAnsi="宋体"/>
          <w:sz w:val="24"/>
          <w:szCs w:val="24"/>
        </w:rPr>
      </w:pPr>
      <w:r w:rsidRPr="00AB2EA6">
        <w:rPr>
          <w:rFonts w:ascii="宋体" w:eastAsia="宋体" w:hAnsi="宋体" w:hint="eastAsia"/>
          <w:sz w:val="24"/>
          <w:szCs w:val="24"/>
        </w:rPr>
        <w:t>---小</w:t>
      </w:r>
      <w:r w:rsidRPr="00AB2EA6">
        <w:rPr>
          <w:rFonts w:ascii="宋体" w:eastAsia="宋体" w:hAnsi="宋体"/>
          <w:sz w:val="24"/>
          <w:szCs w:val="24"/>
        </w:rPr>
        <w:t>U的QQ群（714733686）</w:t>
      </w:r>
    </w:p>
    <w:p w:rsidR="009A0206" w:rsidRPr="00AB2EA6" w:rsidRDefault="009A0206" w:rsidP="009A0206">
      <w:pPr>
        <w:jc w:val="left"/>
        <w:rPr>
          <w:rFonts w:ascii="宋体" w:eastAsia="宋体" w:hAnsi="宋体"/>
          <w:sz w:val="24"/>
          <w:szCs w:val="24"/>
        </w:rPr>
      </w:pPr>
      <w:r w:rsidRPr="00AB2EA6">
        <w:rPr>
          <w:rFonts w:ascii="宋体" w:eastAsia="宋体" w:hAnsi="宋体" w:hint="eastAsia"/>
          <w:sz w:val="24"/>
          <w:szCs w:val="24"/>
        </w:rPr>
        <w:t>---</w:t>
      </w:r>
      <w:r w:rsidRPr="00AB2EA6">
        <w:rPr>
          <w:rFonts w:ascii="宋体" w:eastAsia="宋体" w:hAnsi="宋体"/>
          <w:sz w:val="24"/>
          <w:szCs w:val="24"/>
        </w:rPr>
        <w:t>小U的订阅号【UiPath8888】</w:t>
      </w:r>
    </w:p>
    <w:p w:rsidR="001657ED" w:rsidRPr="00AB2EA6" w:rsidRDefault="009A0206" w:rsidP="00154C23">
      <w:pPr>
        <w:jc w:val="left"/>
        <w:rPr>
          <w:rFonts w:ascii="宋体" w:eastAsia="宋体" w:hAnsi="宋体"/>
          <w:sz w:val="24"/>
          <w:szCs w:val="24"/>
        </w:rPr>
      </w:pPr>
      <w:r w:rsidRPr="00AB2EA6">
        <w:rPr>
          <w:rFonts w:ascii="宋体" w:eastAsia="宋体" w:hAnsi="宋体" w:hint="eastAsia"/>
          <w:sz w:val="24"/>
          <w:szCs w:val="24"/>
        </w:rPr>
        <w:t>---RPA之家【</w:t>
      </w:r>
      <w:hyperlink r:id="rId7" w:history="1">
        <w:r w:rsidR="001D5121" w:rsidRPr="00AB2EA6">
          <w:rPr>
            <w:rStyle w:val="aa"/>
            <w:rFonts w:ascii="宋体" w:eastAsia="宋体" w:hAnsi="宋体" w:hint="eastAsia"/>
            <w:sz w:val="24"/>
            <w:szCs w:val="24"/>
          </w:rPr>
          <w:t>www.rpazj.com】</w:t>
        </w:r>
      </w:hyperlink>
    </w:p>
    <w:p w:rsidR="001D5121" w:rsidRPr="00AB2EA6" w:rsidRDefault="00A4027F" w:rsidP="00154C23">
      <w:pPr>
        <w:jc w:val="left"/>
        <w:rPr>
          <w:rFonts w:ascii="宋体" w:eastAsia="宋体" w:hAnsi="宋体"/>
          <w:sz w:val="24"/>
          <w:szCs w:val="24"/>
        </w:rPr>
      </w:pPr>
      <w:r w:rsidRPr="00AB2EA6">
        <w:rPr>
          <w:rFonts w:ascii="宋体" w:eastAsia="宋体" w:hAnsi="宋体" w:hint="eastAsia"/>
          <w:sz w:val="24"/>
          <w:szCs w:val="24"/>
        </w:rPr>
        <w:t>--------------</w:t>
      </w:r>
      <w:r w:rsidR="001D5121" w:rsidRPr="00AB2EA6">
        <w:rPr>
          <w:rFonts w:ascii="宋体" w:eastAsia="宋体" w:hAnsi="宋体" w:hint="eastAsia"/>
          <w:sz w:val="24"/>
          <w:szCs w:val="24"/>
        </w:rPr>
        <w:t>此处接之前的UiPath之实用技巧</w:t>
      </w:r>
      <w:r w:rsidR="00DA0821" w:rsidRPr="00AB2EA6">
        <w:rPr>
          <w:rFonts w:ascii="宋体" w:eastAsia="宋体" w:hAnsi="宋体" w:hint="eastAsia"/>
          <w:sz w:val="24"/>
          <w:szCs w:val="24"/>
        </w:rPr>
        <w:t>（六</w:t>
      </w:r>
      <w:r w:rsidR="0068705C" w:rsidRPr="00AB2EA6">
        <w:rPr>
          <w:rFonts w:ascii="宋体" w:eastAsia="宋体" w:hAnsi="宋体" w:hint="eastAsia"/>
          <w:sz w:val="24"/>
          <w:szCs w:val="24"/>
        </w:rPr>
        <w:t>）</w:t>
      </w:r>
      <w:r w:rsidRPr="00AB2EA6">
        <w:rPr>
          <w:rFonts w:ascii="宋体" w:eastAsia="宋体" w:hAnsi="宋体" w:hint="eastAsia"/>
          <w:sz w:val="24"/>
          <w:szCs w:val="24"/>
        </w:rPr>
        <w:t>--------------------</w:t>
      </w:r>
    </w:p>
    <w:p w:rsidR="005D7FE9" w:rsidRPr="00AB2EA6" w:rsidRDefault="00DE6A16" w:rsidP="00805852">
      <w:pPr>
        <w:jc w:val="left"/>
        <w:rPr>
          <w:rStyle w:val="a8"/>
          <w:rFonts w:ascii="宋体" w:eastAsia="宋体" w:hAnsi="宋体"/>
          <w:color w:val="0C0C0C"/>
          <w:spacing w:val="8"/>
          <w:sz w:val="24"/>
          <w:szCs w:val="24"/>
          <w:shd w:val="clear" w:color="auto" w:fill="FFFFFF"/>
        </w:rPr>
      </w:pPr>
      <w:r w:rsidRPr="00AB2EA6">
        <w:rPr>
          <w:rFonts w:ascii="宋体" w:eastAsia="宋体" w:hAnsi="宋体" w:hint="eastAsia"/>
          <w:b/>
          <w:color w:val="FF0000"/>
          <w:spacing w:val="8"/>
          <w:sz w:val="24"/>
          <w:szCs w:val="24"/>
          <w:shd w:val="clear" w:color="auto" w:fill="FFFFFF"/>
        </w:rPr>
        <w:t>技巧</w:t>
      </w:r>
      <w:r w:rsidR="00DA0821" w:rsidRPr="00AB2EA6">
        <w:rPr>
          <w:rFonts w:ascii="宋体" w:eastAsia="宋体" w:hAnsi="宋体"/>
          <w:b/>
          <w:color w:val="FF0000"/>
          <w:spacing w:val="8"/>
          <w:sz w:val="24"/>
          <w:szCs w:val="24"/>
          <w:shd w:val="clear" w:color="auto" w:fill="FFFFFF"/>
        </w:rPr>
        <w:t>30</w:t>
      </w:r>
      <w:r w:rsidRPr="00AB2EA6">
        <w:rPr>
          <w:rFonts w:ascii="宋体" w:eastAsia="宋体" w:hAnsi="宋体"/>
          <w:b/>
          <w:color w:val="FF0000"/>
          <w:spacing w:val="8"/>
          <w:sz w:val="24"/>
          <w:szCs w:val="24"/>
          <w:shd w:val="clear" w:color="auto" w:fill="FFFFFF"/>
        </w:rPr>
        <w:t>:</w:t>
      </w:r>
      <w:r w:rsidRPr="00AB2EA6">
        <w:rPr>
          <w:rFonts w:ascii="宋体" w:eastAsia="宋体" w:hAnsi="宋体" w:hint="eastAsia"/>
          <w:b/>
          <w:color w:val="FF0000"/>
          <w:spacing w:val="8"/>
          <w:sz w:val="24"/>
          <w:szCs w:val="24"/>
          <w:shd w:val="clear" w:color="auto" w:fill="FFFFFF"/>
        </w:rPr>
        <w:t xml:space="preserve"> </w:t>
      </w:r>
      <w:r w:rsidR="00654942" w:rsidRPr="00AB2EA6">
        <w:rPr>
          <w:rStyle w:val="a8"/>
          <w:rFonts w:ascii="宋体" w:eastAsia="宋体" w:hAnsi="宋体" w:hint="eastAsia"/>
          <w:color w:val="FF0000"/>
          <w:spacing w:val="8"/>
          <w:sz w:val="24"/>
          <w:szCs w:val="24"/>
          <w:shd w:val="clear" w:color="auto" w:fill="FFFFFF"/>
        </w:rPr>
        <w:t>UiPath里Dictionary类型有什么用途？</w:t>
      </w:r>
    </w:p>
    <w:p w:rsidR="005D7FE9" w:rsidRPr="00AB2EA6" w:rsidRDefault="00DE6A16" w:rsidP="00DA0821">
      <w:pPr>
        <w:pStyle w:val="a9"/>
        <w:shd w:val="clear" w:color="auto" w:fill="FFFFFF"/>
        <w:spacing w:before="0" w:beforeAutospacing="0" w:after="0" w:afterAutospacing="0" w:line="360" w:lineRule="atLeast"/>
        <w:rPr>
          <w:color w:val="0C0C0C"/>
          <w:shd w:val="clear" w:color="auto" w:fill="FFFFFF"/>
        </w:rPr>
      </w:pPr>
      <w:r w:rsidRPr="00AB2EA6">
        <w:rPr>
          <w:rStyle w:val="a8"/>
          <w:rFonts w:hint="eastAsia"/>
          <w:color w:val="0C0C0C"/>
          <w:spacing w:val="8"/>
          <w:highlight w:val="green"/>
          <w:shd w:val="clear" w:color="auto" w:fill="FFFFFF"/>
        </w:rPr>
        <w:t>方法：</w:t>
      </w:r>
      <w:r w:rsidR="00654942" w:rsidRPr="00AB2EA6">
        <w:rPr>
          <w:rFonts w:hint="eastAsia"/>
          <w:color w:val="0C0C0C"/>
          <w:spacing w:val="8"/>
          <w:shd w:val="clear" w:color="auto" w:fill="FFFFFF"/>
        </w:rPr>
        <w:t>Dictionary是字典类型，</w:t>
      </w:r>
      <w:r w:rsidR="00654942" w:rsidRPr="00AB2EA6">
        <w:rPr>
          <w:rFonts w:hint="eastAsia"/>
          <w:color w:val="0C0C0C"/>
          <w:spacing w:val="8"/>
          <w:shd w:val="clear" w:color="auto" w:fill="FFFFFF"/>
        </w:rPr>
        <w:t>可以创建一个</w:t>
      </w:r>
      <w:r w:rsidR="00654942" w:rsidRPr="00AB2EA6">
        <w:rPr>
          <w:rFonts w:hint="eastAsia"/>
          <w:color w:val="0C0C0C"/>
          <w:spacing w:val="8"/>
          <w:shd w:val="clear" w:color="auto" w:fill="FFFFFF"/>
        </w:rPr>
        <w:t>无序的“键”和“值”对应的集合，方便快速查找。</w:t>
      </w:r>
      <w:r w:rsidR="00654942" w:rsidRPr="00AB2EA6">
        <w:rPr>
          <w:rFonts w:hint="eastAsia"/>
          <w:color w:val="0C0C0C"/>
          <w:spacing w:val="8"/>
          <w:shd w:val="clear" w:color="auto" w:fill="FFFFFF"/>
        </w:rPr>
        <w:t>在REF框架中，我们初始化部分就是把配置文件的内容全部放到一个字典类型的集合里面。</w:t>
      </w:r>
    </w:p>
    <w:p w:rsidR="00C062E2" w:rsidRPr="00AB2EA6" w:rsidRDefault="00C062E2" w:rsidP="00805852">
      <w:pPr>
        <w:jc w:val="left"/>
        <w:rPr>
          <w:rFonts w:ascii="宋体" w:eastAsia="宋体" w:hAnsi="宋体"/>
          <w:color w:val="0C0C0C"/>
          <w:sz w:val="24"/>
          <w:szCs w:val="24"/>
          <w:shd w:val="clear" w:color="auto" w:fill="FFFFFF"/>
        </w:rPr>
      </w:pPr>
    </w:p>
    <w:p w:rsidR="00C115CF" w:rsidRPr="00AB2EA6" w:rsidRDefault="00552FFC" w:rsidP="00805852">
      <w:pPr>
        <w:jc w:val="left"/>
        <w:rPr>
          <w:rFonts w:ascii="宋体" w:eastAsia="宋体" w:hAnsi="宋体"/>
          <w:noProof/>
          <w:sz w:val="24"/>
          <w:szCs w:val="24"/>
        </w:rPr>
      </w:pPr>
      <w:r w:rsidRPr="00AB2EA6">
        <w:rPr>
          <w:rFonts w:ascii="宋体" w:eastAsia="宋体" w:hAnsi="宋体" w:hint="eastAsia"/>
          <w:b/>
          <w:color w:val="FF0000"/>
          <w:spacing w:val="8"/>
          <w:sz w:val="24"/>
          <w:szCs w:val="24"/>
          <w:shd w:val="clear" w:color="auto" w:fill="FFFFFF"/>
        </w:rPr>
        <w:t>技巧</w:t>
      </w:r>
      <w:r w:rsidR="00DA0821" w:rsidRPr="00AB2EA6">
        <w:rPr>
          <w:rFonts w:ascii="宋体" w:eastAsia="宋体" w:hAnsi="宋体"/>
          <w:b/>
          <w:color w:val="FF0000"/>
          <w:spacing w:val="8"/>
          <w:sz w:val="24"/>
          <w:szCs w:val="24"/>
          <w:shd w:val="clear" w:color="auto" w:fill="FFFFFF"/>
        </w:rPr>
        <w:t>31</w:t>
      </w:r>
      <w:r w:rsidRPr="00AB2EA6">
        <w:rPr>
          <w:rFonts w:ascii="宋体" w:eastAsia="宋体" w:hAnsi="宋体"/>
          <w:b/>
          <w:color w:val="FF0000"/>
          <w:spacing w:val="8"/>
          <w:sz w:val="24"/>
          <w:szCs w:val="24"/>
          <w:shd w:val="clear" w:color="auto" w:fill="FFFFFF"/>
        </w:rPr>
        <w:t>:</w:t>
      </w:r>
      <w:r w:rsidRPr="00AB2EA6">
        <w:rPr>
          <w:rFonts w:ascii="宋体" w:eastAsia="宋体" w:hAnsi="宋体" w:hint="eastAsia"/>
          <w:b/>
          <w:color w:val="FF0000"/>
          <w:spacing w:val="8"/>
          <w:sz w:val="24"/>
          <w:szCs w:val="24"/>
          <w:shd w:val="clear" w:color="auto" w:fill="FFFFFF"/>
        </w:rPr>
        <w:t xml:space="preserve"> </w:t>
      </w:r>
      <w:r w:rsidR="00654942" w:rsidRPr="00AB2EA6">
        <w:rPr>
          <w:rFonts w:ascii="宋体" w:eastAsia="宋体" w:hAnsi="宋体" w:hint="eastAsia"/>
          <w:b/>
          <w:color w:val="FF0000"/>
          <w:spacing w:val="8"/>
          <w:sz w:val="24"/>
          <w:szCs w:val="24"/>
          <w:shd w:val="clear" w:color="auto" w:fill="FFFFFF"/>
        </w:rPr>
        <w:t>需要格式化</w:t>
      </w:r>
      <w:r w:rsidR="00654942" w:rsidRPr="00AB2EA6">
        <w:rPr>
          <w:rStyle w:val="a8"/>
          <w:rFonts w:ascii="宋体" w:eastAsia="宋体" w:hAnsi="宋体" w:hint="eastAsia"/>
          <w:color w:val="FF0000"/>
          <w:spacing w:val="8"/>
          <w:sz w:val="24"/>
          <w:szCs w:val="24"/>
          <w:shd w:val="clear" w:color="auto" w:fill="FFFFFF"/>
        </w:rPr>
        <w:t>DateTime</w:t>
      </w:r>
      <w:r w:rsidR="00654942" w:rsidRPr="00AB2EA6">
        <w:rPr>
          <w:rStyle w:val="a8"/>
          <w:rFonts w:ascii="宋体" w:eastAsia="宋体" w:hAnsi="宋体" w:hint="eastAsia"/>
          <w:color w:val="FF0000"/>
          <w:spacing w:val="8"/>
          <w:sz w:val="24"/>
          <w:szCs w:val="24"/>
          <w:shd w:val="clear" w:color="auto" w:fill="FFFFFF"/>
        </w:rPr>
        <w:t>类型的数据，怎么办？</w:t>
      </w:r>
      <w:r w:rsidR="00654942" w:rsidRPr="00AB2EA6">
        <w:rPr>
          <w:rFonts w:ascii="宋体" w:eastAsia="宋体" w:hAnsi="宋体"/>
          <w:noProof/>
          <w:sz w:val="24"/>
          <w:szCs w:val="24"/>
        </w:rPr>
        <w:t xml:space="preserve"> </w:t>
      </w:r>
    </w:p>
    <w:p w:rsidR="00654942" w:rsidRPr="00AB2EA6" w:rsidRDefault="00654942" w:rsidP="00805852">
      <w:pPr>
        <w:jc w:val="left"/>
        <w:rPr>
          <w:rStyle w:val="a8"/>
          <w:rFonts w:ascii="宋体" w:eastAsia="宋体" w:hAnsi="宋体"/>
          <w:color w:val="FF0000"/>
          <w:spacing w:val="8"/>
          <w:sz w:val="24"/>
          <w:szCs w:val="24"/>
          <w:shd w:val="clear" w:color="auto" w:fill="FFFFFF"/>
        </w:rPr>
      </w:pPr>
    </w:p>
    <w:p w:rsidR="00C115CF" w:rsidRDefault="00552FFC" w:rsidP="00654942">
      <w:pPr>
        <w:jc w:val="left"/>
        <w:rPr>
          <w:rFonts w:ascii="宋体" w:eastAsia="宋体" w:hAnsi="宋体"/>
          <w:color w:val="FF0000"/>
          <w:spacing w:val="8"/>
          <w:sz w:val="24"/>
          <w:szCs w:val="24"/>
          <w:shd w:val="clear" w:color="auto" w:fill="FFFFFF"/>
        </w:rPr>
      </w:pPr>
      <w:r w:rsidRPr="00AB2EA6">
        <w:rPr>
          <w:rStyle w:val="a8"/>
          <w:rFonts w:ascii="宋体" w:eastAsia="宋体" w:hAnsi="宋体" w:hint="eastAsia"/>
          <w:color w:val="0C0C0C"/>
          <w:spacing w:val="8"/>
          <w:sz w:val="24"/>
          <w:szCs w:val="24"/>
          <w:highlight w:val="green"/>
          <w:shd w:val="clear" w:color="auto" w:fill="FFFFFF"/>
        </w:rPr>
        <w:t>方法：</w:t>
      </w:r>
      <w:r w:rsidR="00654942" w:rsidRPr="00AB2EA6">
        <w:rPr>
          <w:rStyle w:val="a8"/>
          <w:rFonts w:ascii="宋体" w:eastAsia="宋体" w:hAnsi="宋体" w:hint="eastAsia"/>
          <w:color w:val="0C0C0C"/>
          <w:spacing w:val="8"/>
          <w:sz w:val="24"/>
          <w:szCs w:val="24"/>
          <w:shd w:val="clear" w:color="auto" w:fill="FFFFFF"/>
        </w:rPr>
        <w:t>点击文章最下面的</w:t>
      </w:r>
      <w:r w:rsidR="00654942" w:rsidRPr="00AB2EA6">
        <w:rPr>
          <w:rFonts w:ascii="宋体" w:eastAsia="宋体" w:hAnsi="宋体" w:hint="eastAsia"/>
          <w:color w:val="FF0000"/>
          <w:spacing w:val="8"/>
          <w:sz w:val="24"/>
          <w:szCs w:val="24"/>
          <w:highlight w:val="green"/>
          <w:shd w:val="clear" w:color="auto" w:fill="FFFFFF"/>
        </w:rPr>
        <w:t>【阅读原文】</w:t>
      </w:r>
    </w:p>
    <w:p w:rsidR="00AB2EA6" w:rsidRPr="00AB2EA6" w:rsidRDefault="00AB2EA6" w:rsidP="00654942">
      <w:pPr>
        <w:jc w:val="left"/>
        <w:rPr>
          <w:rFonts w:ascii="宋体" w:eastAsia="宋体" w:hAnsi="宋体" w:hint="eastAsia"/>
          <w:b/>
          <w:color w:val="0C0C0C"/>
          <w:spacing w:val="8"/>
          <w:sz w:val="24"/>
          <w:szCs w:val="24"/>
          <w:shd w:val="clear" w:color="auto" w:fill="FFFFFF"/>
        </w:rPr>
      </w:pPr>
    </w:p>
    <w:p w:rsidR="00C104AA" w:rsidRPr="00AB2EA6" w:rsidRDefault="00301E73" w:rsidP="00C115CF">
      <w:pPr>
        <w:jc w:val="left"/>
        <w:rPr>
          <w:rStyle w:val="a8"/>
          <w:rFonts w:ascii="宋体" w:eastAsia="宋体" w:hAnsi="宋体"/>
          <w:color w:val="0C0C0C"/>
          <w:spacing w:val="8"/>
          <w:sz w:val="24"/>
          <w:szCs w:val="24"/>
          <w:shd w:val="clear" w:color="auto" w:fill="FFFFFF"/>
        </w:rPr>
      </w:pPr>
      <w:r w:rsidRPr="00AB2EA6">
        <w:rPr>
          <w:rFonts w:ascii="宋体" w:eastAsia="宋体" w:hAnsi="宋体" w:hint="eastAsia"/>
          <w:b/>
          <w:color w:val="FF0000"/>
          <w:spacing w:val="8"/>
          <w:sz w:val="24"/>
          <w:szCs w:val="24"/>
          <w:shd w:val="clear" w:color="auto" w:fill="FFFFFF"/>
        </w:rPr>
        <w:t>技巧</w:t>
      </w:r>
      <w:r w:rsidR="00C104AA" w:rsidRPr="00AB2EA6">
        <w:rPr>
          <w:rFonts w:ascii="宋体" w:eastAsia="宋体" w:hAnsi="宋体"/>
          <w:b/>
          <w:color w:val="FF0000"/>
          <w:spacing w:val="8"/>
          <w:sz w:val="24"/>
          <w:szCs w:val="24"/>
          <w:shd w:val="clear" w:color="auto" w:fill="FFFFFF"/>
        </w:rPr>
        <w:t>32</w:t>
      </w:r>
      <w:r w:rsidRPr="00AB2EA6">
        <w:rPr>
          <w:rFonts w:ascii="宋体" w:eastAsia="宋体" w:hAnsi="宋体" w:hint="eastAsia"/>
          <w:b/>
          <w:color w:val="FF0000"/>
          <w:spacing w:val="8"/>
          <w:sz w:val="24"/>
          <w:szCs w:val="24"/>
          <w:shd w:val="clear" w:color="auto" w:fill="FFFFFF"/>
        </w:rPr>
        <w:t>：</w:t>
      </w:r>
      <w:r w:rsidR="00654942" w:rsidRPr="007059AB">
        <w:rPr>
          <w:rStyle w:val="a8"/>
          <w:rFonts w:ascii="宋体" w:eastAsia="宋体" w:hAnsi="宋体" w:hint="eastAsia"/>
          <w:color w:val="FF0000"/>
          <w:spacing w:val="8"/>
          <w:sz w:val="24"/>
          <w:szCs w:val="24"/>
          <w:shd w:val="clear" w:color="auto" w:fill="FFFFFF"/>
        </w:rPr>
        <w:t>如何通过UiPath自动打开我们指定的网址？</w:t>
      </w:r>
      <w:r w:rsidR="00654942" w:rsidRPr="00AB2EA6">
        <w:rPr>
          <w:rStyle w:val="a8"/>
          <w:rFonts w:ascii="宋体" w:eastAsia="宋体" w:hAnsi="宋体"/>
          <w:color w:val="0C0C0C"/>
          <w:spacing w:val="8"/>
          <w:sz w:val="24"/>
          <w:szCs w:val="24"/>
          <w:shd w:val="clear" w:color="auto" w:fill="FFFFFF"/>
        </w:rPr>
        <w:t xml:space="preserve"> </w:t>
      </w:r>
    </w:p>
    <w:p w:rsidR="00301E73" w:rsidRPr="00AB2EA6" w:rsidRDefault="00C104AA" w:rsidP="00C115CF">
      <w:pPr>
        <w:jc w:val="left"/>
        <w:rPr>
          <w:rStyle w:val="a8"/>
          <w:rFonts w:ascii="宋体" w:eastAsia="宋体" w:hAnsi="宋体"/>
          <w:color w:val="FF0000"/>
          <w:spacing w:val="8"/>
          <w:sz w:val="24"/>
          <w:szCs w:val="24"/>
          <w:shd w:val="clear" w:color="auto" w:fill="FFFFFF"/>
        </w:rPr>
      </w:pPr>
      <w:r w:rsidRPr="00AB2EA6">
        <w:rPr>
          <w:rStyle w:val="a8"/>
          <w:rFonts w:ascii="宋体" w:eastAsia="宋体" w:hAnsi="宋体"/>
          <w:color w:val="FF0000"/>
          <w:spacing w:val="8"/>
          <w:sz w:val="24"/>
          <w:szCs w:val="24"/>
          <w:shd w:val="clear" w:color="auto" w:fill="FFFFFF"/>
        </w:rPr>
        <w:t xml:space="preserve"> </w:t>
      </w:r>
    </w:p>
    <w:p w:rsidR="00301E73" w:rsidRPr="00AB2EA6" w:rsidRDefault="00301E73" w:rsidP="00805852">
      <w:pPr>
        <w:jc w:val="left"/>
        <w:rPr>
          <w:rFonts w:ascii="宋体" w:eastAsia="宋体" w:hAnsi="宋体"/>
          <w:color w:val="0C0C0C"/>
          <w:spacing w:val="8"/>
          <w:sz w:val="24"/>
          <w:szCs w:val="24"/>
          <w:shd w:val="clear" w:color="auto" w:fill="FFFFFF"/>
        </w:rPr>
      </w:pPr>
      <w:r w:rsidRPr="00AB2EA6">
        <w:rPr>
          <w:rStyle w:val="a8"/>
          <w:rFonts w:ascii="宋体" w:eastAsia="宋体" w:hAnsi="宋体" w:hint="eastAsia"/>
          <w:color w:val="0C0C0C"/>
          <w:spacing w:val="8"/>
          <w:sz w:val="24"/>
          <w:szCs w:val="24"/>
          <w:highlight w:val="green"/>
          <w:shd w:val="clear" w:color="auto" w:fill="FFFFFF"/>
        </w:rPr>
        <w:t>方法：</w:t>
      </w:r>
      <w:r w:rsidR="00654942" w:rsidRPr="007059AB">
        <w:rPr>
          <w:rStyle w:val="a8"/>
          <w:rFonts w:ascii="宋体" w:eastAsia="宋体" w:hAnsi="宋体" w:hint="eastAsia"/>
          <w:b w:val="0"/>
          <w:color w:val="0C0C0C"/>
          <w:spacing w:val="8"/>
          <w:sz w:val="24"/>
          <w:szCs w:val="24"/>
          <w:shd w:val="clear" w:color="auto" w:fill="FFFFFF"/>
        </w:rPr>
        <w:t>我们使用</w:t>
      </w:r>
      <w:r w:rsidR="00654942" w:rsidRPr="007059AB">
        <w:rPr>
          <w:rStyle w:val="a8"/>
          <w:rFonts w:ascii="宋体" w:eastAsia="宋体" w:hAnsi="宋体" w:hint="eastAsia"/>
          <w:b w:val="0"/>
          <w:color w:val="0C0C0C"/>
          <w:spacing w:val="8"/>
          <w:sz w:val="24"/>
          <w:szCs w:val="24"/>
          <w:shd w:val="clear" w:color="auto" w:fill="FFFFFF"/>
        </w:rPr>
        <w:t>Open Browser</w:t>
      </w:r>
      <w:r w:rsidR="00654942" w:rsidRPr="007059AB">
        <w:rPr>
          <w:rFonts w:ascii="宋体" w:eastAsia="宋体" w:hAnsi="宋体" w:hint="eastAsia"/>
          <w:b/>
          <w:color w:val="0C0C0C"/>
          <w:spacing w:val="8"/>
          <w:sz w:val="24"/>
          <w:szCs w:val="24"/>
          <w:shd w:val="clear" w:color="auto" w:fill="FFFFFF"/>
        </w:rPr>
        <w:t> </w:t>
      </w:r>
      <w:r w:rsidR="00654942" w:rsidRPr="00AB2EA6">
        <w:rPr>
          <w:rFonts w:ascii="宋体" w:eastAsia="宋体" w:hAnsi="宋体" w:hint="eastAsia"/>
          <w:color w:val="0C0C0C"/>
          <w:spacing w:val="8"/>
          <w:sz w:val="24"/>
          <w:szCs w:val="24"/>
          <w:shd w:val="clear" w:color="auto" w:fill="FFFFFF"/>
        </w:rPr>
        <w:t>这个活动直接启动浏览器并访问指定的网址，还可以在属性</w:t>
      </w:r>
      <w:r w:rsidR="00654942" w:rsidRPr="00AB2EA6">
        <w:rPr>
          <w:rFonts w:ascii="宋体" w:eastAsia="宋体" w:hAnsi="宋体" w:hint="eastAsia"/>
          <w:color w:val="0C0C0C"/>
          <w:spacing w:val="8"/>
          <w:sz w:val="24"/>
          <w:szCs w:val="24"/>
          <w:shd w:val="clear" w:color="auto" w:fill="FFFFFF"/>
        </w:rPr>
        <w:t>勾选设置是否打开一个新的session。</w:t>
      </w:r>
      <w:r w:rsidR="00FE5B6A" w:rsidRPr="00AB2EA6">
        <w:rPr>
          <w:rFonts w:ascii="宋体" w:eastAsia="宋体" w:hAnsi="宋体"/>
          <w:noProof/>
          <w:sz w:val="24"/>
          <w:szCs w:val="24"/>
        </w:rPr>
        <w:drawing>
          <wp:inline distT="0" distB="0" distL="0" distR="0" wp14:anchorId="38F7D40E" wp14:editId="7E526BCE">
            <wp:extent cx="4304762" cy="183809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4762" cy="1838095"/>
                    </a:xfrm>
                    <a:prstGeom prst="rect">
                      <a:avLst/>
                    </a:prstGeom>
                  </pic:spPr>
                </pic:pic>
              </a:graphicData>
            </a:graphic>
          </wp:inline>
        </w:drawing>
      </w:r>
    </w:p>
    <w:p w:rsidR="00FE5B6A" w:rsidRPr="00AB2EA6" w:rsidRDefault="00FE5B6A" w:rsidP="00805852">
      <w:pPr>
        <w:jc w:val="left"/>
        <w:rPr>
          <w:rFonts w:ascii="宋体" w:eastAsia="宋体" w:hAnsi="宋体" w:hint="eastAsia"/>
          <w:color w:val="002000"/>
          <w:spacing w:val="8"/>
          <w:sz w:val="24"/>
          <w:szCs w:val="24"/>
          <w:shd w:val="clear" w:color="auto" w:fill="FFFFFF"/>
        </w:rPr>
      </w:pPr>
      <w:r w:rsidRPr="00AB2EA6">
        <w:rPr>
          <w:rFonts w:ascii="宋体" w:eastAsia="宋体" w:hAnsi="宋体"/>
          <w:noProof/>
          <w:sz w:val="24"/>
          <w:szCs w:val="24"/>
        </w:rPr>
        <w:lastRenderedPageBreak/>
        <w:drawing>
          <wp:inline distT="0" distB="0" distL="0" distR="0" wp14:anchorId="03B3B62A" wp14:editId="3F63A886">
            <wp:extent cx="5009524" cy="3666667"/>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9524" cy="3666667"/>
                    </a:xfrm>
                    <a:prstGeom prst="rect">
                      <a:avLst/>
                    </a:prstGeom>
                  </pic:spPr>
                </pic:pic>
              </a:graphicData>
            </a:graphic>
          </wp:inline>
        </w:drawing>
      </w:r>
    </w:p>
    <w:p w:rsidR="00C062E2" w:rsidRPr="00AB2EA6" w:rsidRDefault="00C062E2" w:rsidP="00805852">
      <w:pPr>
        <w:jc w:val="left"/>
        <w:rPr>
          <w:rFonts w:ascii="宋体" w:eastAsia="宋体" w:hAnsi="宋体"/>
          <w:color w:val="002000"/>
          <w:spacing w:val="8"/>
          <w:sz w:val="24"/>
          <w:szCs w:val="24"/>
          <w:shd w:val="clear" w:color="auto" w:fill="FFFFFF"/>
        </w:rPr>
      </w:pPr>
    </w:p>
    <w:p w:rsidR="00754FA2" w:rsidRPr="007059AB" w:rsidRDefault="00754FA2" w:rsidP="00805852">
      <w:pPr>
        <w:jc w:val="left"/>
        <w:rPr>
          <w:rStyle w:val="a8"/>
          <w:rFonts w:ascii="宋体" w:eastAsia="宋体" w:hAnsi="宋体"/>
          <w:color w:val="FF0000"/>
          <w:spacing w:val="8"/>
          <w:sz w:val="24"/>
          <w:szCs w:val="24"/>
          <w:shd w:val="clear" w:color="auto" w:fill="FFFFFF"/>
        </w:rPr>
      </w:pPr>
      <w:r w:rsidRPr="00AB2EA6">
        <w:rPr>
          <w:rFonts w:ascii="宋体" w:eastAsia="宋体" w:hAnsi="宋体" w:hint="eastAsia"/>
          <w:b/>
          <w:color w:val="FF0000"/>
          <w:spacing w:val="8"/>
          <w:sz w:val="24"/>
          <w:szCs w:val="24"/>
          <w:shd w:val="clear" w:color="auto" w:fill="FFFFFF"/>
        </w:rPr>
        <w:t>技巧</w:t>
      </w:r>
      <w:r w:rsidR="00C104AA" w:rsidRPr="00AB2EA6">
        <w:rPr>
          <w:rFonts w:ascii="宋体" w:eastAsia="宋体" w:hAnsi="宋体"/>
          <w:b/>
          <w:color w:val="FF0000"/>
          <w:spacing w:val="8"/>
          <w:sz w:val="24"/>
          <w:szCs w:val="24"/>
          <w:shd w:val="clear" w:color="auto" w:fill="FFFFFF"/>
        </w:rPr>
        <w:t>33</w:t>
      </w:r>
      <w:r w:rsidRPr="00AB2EA6">
        <w:rPr>
          <w:rFonts w:ascii="宋体" w:eastAsia="宋体" w:hAnsi="宋体" w:hint="eastAsia"/>
          <w:b/>
          <w:color w:val="FF0000"/>
          <w:spacing w:val="8"/>
          <w:sz w:val="24"/>
          <w:szCs w:val="24"/>
          <w:shd w:val="clear" w:color="auto" w:fill="FFFFFF"/>
        </w:rPr>
        <w:t>：</w:t>
      </w:r>
      <w:r w:rsidR="00FE5B6A" w:rsidRPr="007059AB">
        <w:rPr>
          <w:rStyle w:val="a8"/>
          <w:rFonts w:ascii="宋体" w:eastAsia="宋体" w:hAnsi="宋体" w:hint="eastAsia"/>
          <w:color w:val="FF0000"/>
          <w:spacing w:val="8"/>
          <w:sz w:val="24"/>
          <w:szCs w:val="24"/>
          <w:shd w:val="clear" w:color="auto" w:fill="FFFFFF"/>
        </w:rPr>
        <w:t>Excel Application Scope</w:t>
      </w:r>
      <w:r w:rsidR="00FE5B6A" w:rsidRPr="007059AB">
        <w:rPr>
          <w:rStyle w:val="a8"/>
          <w:rFonts w:ascii="宋体" w:eastAsia="宋体" w:hAnsi="宋体" w:hint="eastAsia"/>
          <w:color w:val="FF0000"/>
          <w:spacing w:val="8"/>
          <w:sz w:val="24"/>
          <w:szCs w:val="24"/>
          <w:shd w:val="clear" w:color="auto" w:fill="FFFFFF"/>
        </w:rPr>
        <w:t>中，</w:t>
      </w:r>
      <w:r w:rsidR="00FE5B6A" w:rsidRPr="007059AB">
        <w:rPr>
          <w:rStyle w:val="a8"/>
          <w:rFonts w:ascii="宋体" w:eastAsia="宋体" w:hAnsi="宋体" w:hint="eastAsia"/>
          <w:color w:val="FF0000"/>
          <w:spacing w:val="8"/>
          <w:sz w:val="24"/>
          <w:szCs w:val="24"/>
          <w:shd w:val="clear" w:color="auto" w:fill="FFFFFF"/>
        </w:rPr>
        <w:t>勾不勾选Visible属性</w:t>
      </w:r>
      <w:r w:rsidR="00FE5B6A" w:rsidRPr="007059AB">
        <w:rPr>
          <w:rStyle w:val="a8"/>
          <w:rFonts w:ascii="宋体" w:eastAsia="宋体" w:hAnsi="宋体" w:hint="eastAsia"/>
          <w:color w:val="FF0000"/>
          <w:spacing w:val="8"/>
          <w:sz w:val="24"/>
          <w:szCs w:val="24"/>
          <w:shd w:val="clear" w:color="auto" w:fill="FFFFFF"/>
        </w:rPr>
        <w:t>的区别是什么？</w:t>
      </w:r>
    </w:p>
    <w:p w:rsidR="00C104AA" w:rsidRPr="00AB2EA6" w:rsidRDefault="002434E5" w:rsidP="002434E5">
      <w:pPr>
        <w:pStyle w:val="a9"/>
        <w:shd w:val="clear" w:color="auto" w:fill="FFFFFF"/>
        <w:spacing w:before="0" w:beforeAutospacing="0" w:after="0" w:afterAutospacing="0" w:line="360" w:lineRule="atLeast"/>
        <w:rPr>
          <w:color w:val="0C0C0C"/>
          <w:spacing w:val="8"/>
          <w:shd w:val="clear" w:color="auto" w:fill="FFFFFF"/>
        </w:rPr>
      </w:pPr>
      <w:r w:rsidRPr="00AB2EA6">
        <w:rPr>
          <w:rStyle w:val="a8"/>
          <w:rFonts w:hint="eastAsia"/>
          <w:color w:val="0C0C0C"/>
          <w:spacing w:val="8"/>
          <w:highlight w:val="green"/>
          <w:shd w:val="clear" w:color="auto" w:fill="FFFFFF"/>
        </w:rPr>
        <w:t>方法：</w:t>
      </w:r>
      <w:r w:rsidR="00FE5B6A" w:rsidRPr="00AB2EA6">
        <w:rPr>
          <w:rFonts w:hint="eastAsia"/>
          <w:color w:val="0C0C0C"/>
          <w:spacing w:val="8"/>
          <w:shd w:val="clear" w:color="auto" w:fill="FFFFFF"/>
        </w:rPr>
        <w:t>使用</w:t>
      </w:r>
      <w:r w:rsidR="00FE5B6A" w:rsidRPr="00AB2EA6">
        <w:rPr>
          <w:rStyle w:val="a8"/>
          <w:rFonts w:hint="eastAsia"/>
          <w:color w:val="0C0C0C"/>
          <w:spacing w:val="8"/>
          <w:shd w:val="clear" w:color="auto" w:fill="FFFFFF"/>
        </w:rPr>
        <w:t>Excel Application Scope</w:t>
      </w:r>
      <w:r w:rsidR="00FE5B6A" w:rsidRPr="00AB2EA6">
        <w:rPr>
          <w:rStyle w:val="apple-converted-space"/>
          <w:rFonts w:hint="eastAsia"/>
          <w:color w:val="0C0C0C"/>
          <w:spacing w:val="8"/>
          <w:shd w:val="clear" w:color="auto" w:fill="FFFFFF"/>
        </w:rPr>
        <w:t> </w:t>
      </w:r>
      <w:r w:rsidR="00FE5B6A" w:rsidRPr="00AB2EA6">
        <w:rPr>
          <w:rFonts w:hint="eastAsia"/>
          <w:color w:val="0C0C0C"/>
          <w:spacing w:val="8"/>
          <w:shd w:val="clear" w:color="auto" w:fill="FFFFFF"/>
        </w:rPr>
        <w:t>活动是</w:t>
      </w:r>
      <w:r w:rsidR="00FE5B6A" w:rsidRPr="00AB2EA6">
        <w:rPr>
          <w:rFonts w:hint="eastAsia"/>
          <w:color w:val="0C0C0C"/>
          <w:spacing w:val="8"/>
          <w:shd w:val="clear" w:color="auto" w:fill="FFFFFF"/>
        </w:rPr>
        <w:t>会启动Excel进程，不勾选</w:t>
      </w:r>
      <w:r w:rsidR="00FE5B6A" w:rsidRPr="00AB2EA6">
        <w:rPr>
          <w:rStyle w:val="a8"/>
          <w:rFonts w:hint="eastAsia"/>
          <w:color w:val="0C0C0C"/>
          <w:spacing w:val="8"/>
          <w:shd w:val="clear" w:color="auto" w:fill="FFFFFF"/>
        </w:rPr>
        <w:t>Visible</w:t>
      </w:r>
      <w:r w:rsidR="00FE5B6A" w:rsidRPr="00AB2EA6">
        <w:rPr>
          <w:rFonts w:hint="eastAsia"/>
          <w:color w:val="0C0C0C"/>
          <w:spacing w:val="8"/>
          <w:shd w:val="clear" w:color="auto" w:fill="FFFFFF"/>
        </w:rPr>
        <w:t>属性的话将不会在屏幕显示相关交互的Excel表格</w:t>
      </w:r>
      <w:r w:rsidR="00FE5B6A" w:rsidRPr="00AB2EA6">
        <w:rPr>
          <w:rFonts w:hint="eastAsia"/>
          <w:color w:val="0C0C0C"/>
          <w:spacing w:val="8"/>
          <w:shd w:val="clear" w:color="auto" w:fill="FFFFFF"/>
        </w:rPr>
        <w:t>。默认情况下是勾选的。</w:t>
      </w:r>
    </w:p>
    <w:p w:rsidR="00FE5B6A" w:rsidRPr="00AB2EA6" w:rsidRDefault="00FE5B6A" w:rsidP="002434E5">
      <w:pPr>
        <w:pStyle w:val="a9"/>
        <w:shd w:val="clear" w:color="auto" w:fill="FFFFFF"/>
        <w:spacing w:before="0" w:beforeAutospacing="0" w:after="0" w:afterAutospacing="0" w:line="360" w:lineRule="atLeast"/>
        <w:rPr>
          <w:rFonts w:hint="eastAsia"/>
          <w:color w:val="0C0C0C"/>
          <w:spacing w:val="8"/>
          <w:shd w:val="clear" w:color="auto" w:fill="FFFFFF"/>
        </w:rPr>
      </w:pPr>
      <w:r w:rsidRPr="00AB2EA6">
        <w:rPr>
          <w:noProof/>
        </w:rPr>
        <w:drawing>
          <wp:inline distT="0" distB="0" distL="0" distR="0" wp14:anchorId="68F92EE1" wp14:editId="62080812">
            <wp:extent cx="5274310" cy="97345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973455"/>
                    </a:xfrm>
                    <a:prstGeom prst="rect">
                      <a:avLst/>
                    </a:prstGeom>
                  </pic:spPr>
                </pic:pic>
              </a:graphicData>
            </a:graphic>
          </wp:inline>
        </w:drawing>
      </w:r>
    </w:p>
    <w:p w:rsidR="002434E5" w:rsidRPr="00AB2EA6" w:rsidRDefault="00C104AA" w:rsidP="002434E5">
      <w:pPr>
        <w:pStyle w:val="a9"/>
        <w:shd w:val="clear" w:color="auto" w:fill="FFFFFF"/>
        <w:spacing w:before="0" w:beforeAutospacing="0" w:after="0" w:afterAutospacing="0" w:line="360" w:lineRule="atLeast"/>
        <w:rPr>
          <w:rStyle w:val="a8"/>
          <w:b w:val="0"/>
          <w:bCs w:val="0"/>
          <w:color w:val="0C0C0C"/>
          <w:spacing w:val="8"/>
        </w:rPr>
      </w:pPr>
      <w:r w:rsidRPr="00AB2EA6">
        <w:rPr>
          <w:rStyle w:val="a8"/>
          <w:b w:val="0"/>
          <w:bCs w:val="0"/>
          <w:color w:val="0C0C0C"/>
          <w:spacing w:val="8"/>
        </w:rPr>
        <w:t xml:space="preserve"> </w:t>
      </w:r>
    </w:p>
    <w:p w:rsidR="00525321" w:rsidRPr="00AB2EA6" w:rsidRDefault="00525321" w:rsidP="00C104AA">
      <w:pPr>
        <w:pStyle w:val="a9"/>
        <w:shd w:val="clear" w:color="auto" w:fill="FFFFFF"/>
        <w:spacing w:before="0" w:beforeAutospacing="0" w:after="0" w:afterAutospacing="0" w:line="360" w:lineRule="atLeast"/>
        <w:rPr>
          <w:color w:val="333333"/>
          <w:spacing w:val="8"/>
        </w:rPr>
      </w:pPr>
    </w:p>
    <w:p w:rsidR="00754FA2" w:rsidRPr="00AB2EA6" w:rsidRDefault="00754FA2" w:rsidP="00754FA2">
      <w:pPr>
        <w:pStyle w:val="a9"/>
        <w:shd w:val="clear" w:color="auto" w:fill="FFFFFF"/>
        <w:spacing w:before="0" w:beforeAutospacing="0" w:after="0" w:afterAutospacing="0" w:line="360" w:lineRule="atLeast"/>
        <w:rPr>
          <w:rStyle w:val="a8"/>
          <w:b w:val="0"/>
          <w:color w:val="FF0000"/>
          <w:spacing w:val="8"/>
          <w:shd w:val="clear" w:color="auto" w:fill="FFFFFF"/>
        </w:rPr>
      </w:pPr>
      <w:r w:rsidRPr="00AB2EA6">
        <w:rPr>
          <w:rFonts w:hint="eastAsia"/>
          <w:b/>
          <w:color w:val="FF0000"/>
          <w:spacing w:val="8"/>
          <w:shd w:val="clear" w:color="auto" w:fill="FFFFFF"/>
        </w:rPr>
        <w:t>技巧</w:t>
      </w:r>
      <w:r w:rsidR="00C104AA" w:rsidRPr="00AB2EA6">
        <w:rPr>
          <w:b/>
          <w:color w:val="FF0000"/>
          <w:spacing w:val="8"/>
          <w:shd w:val="clear" w:color="auto" w:fill="FFFFFF"/>
        </w:rPr>
        <w:t>34</w:t>
      </w:r>
      <w:r w:rsidRPr="00AB2EA6">
        <w:rPr>
          <w:rFonts w:hint="eastAsia"/>
          <w:b/>
          <w:color w:val="FF0000"/>
          <w:spacing w:val="8"/>
          <w:shd w:val="clear" w:color="auto" w:fill="FFFFFF"/>
        </w:rPr>
        <w:t>：</w:t>
      </w:r>
      <w:r w:rsidR="00C104AA" w:rsidRPr="00AB2EA6">
        <w:rPr>
          <w:rFonts w:hint="eastAsia"/>
          <w:b/>
          <w:color w:val="FF0000"/>
          <w:spacing w:val="8"/>
          <w:shd w:val="clear" w:color="auto" w:fill="FFFFFF"/>
        </w:rPr>
        <w:t>在UiPath中如何</w:t>
      </w:r>
      <w:r w:rsidR="00CA6659" w:rsidRPr="00AB2EA6">
        <w:rPr>
          <w:rFonts w:hint="eastAsia"/>
          <w:b/>
          <w:color w:val="FF0000"/>
          <w:spacing w:val="8"/>
          <w:shd w:val="clear" w:color="auto" w:fill="FFFFFF"/>
        </w:rPr>
        <w:t>另存为邮件的附件、</w:t>
      </w:r>
    </w:p>
    <w:p w:rsidR="000428A1" w:rsidRPr="00AB2EA6" w:rsidRDefault="002434E5" w:rsidP="002B7D1C">
      <w:pPr>
        <w:pStyle w:val="a9"/>
        <w:shd w:val="clear" w:color="auto" w:fill="FFFFFF"/>
        <w:spacing w:before="0" w:beforeAutospacing="0" w:after="0" w:afterAutospacing="0" w:line="360" w:lineRule="atLeast"/>
        <w:rPr>
          <w:color w:val="0C0C0C"/>
          <w:spacing w:val="8"/>
          <w:shd w:val="clear" w:color="auto" w:fill="FFFFFF"/>
        </w:rPr>
      </w:pPr>
      <w:r w:rsidRPr="00AB2EA6">
        <w:rPr>
          <w:rStyle w:val="a8"/>
          <w:rFonts w:hint="eastAsia"/>
          <w:color w:val="0C0C0C"/>
          <w:spacing w:val="8"/>
          <w:highlight w:val="green"/>
          <w:shd w:val="clear" w:color="auto" w:fill="FFFFFF"/>
        </w:rPr>
        <w:t>方法：</w:t>
      </w:r>
      <w:r w:rsidR="00CA6659" w:rsidRPr="00AB2EA6">
        <w:rPr>
          <w:rFonts w:hint="eastAsia"/>
          <w:color w:val="0C0C0C"/>
          <w:spacing w:val="8"/>
          <w:shd w:val="clear" w:color="auto" w:fill="FFFFFF"/>
        </w:rPr>
        <w:t>通过任意获取</w:t>
      </w:r>
      <w:r w:rsidR="00CA6659" w:rsidRPr="00AB2EA6">
        <w:rPr>
          <w:rFonts w:hint="eastAsia"/>
          <w:color w:val="0C0C0C"/>
          <w:spacing w:val="8"/>
          <w:shd w:val="clear" w:color="auto" w:fill="FFFFFF"/>
        </w:rPr>
        <w:t>邮件的的活动，获取</w:t>
      </w:r>
      <w:r w:rsidR="00CA6659" w:rsidRPr="00AB2EA6">
        <w:rPr>
          <w:rFonts w:hint="eastAsia"/>
          <w:color w:val="0C0C0C"/>
          <w:spacing w:val="8"/>
          <w:shd w:val="clear" w:color="auto" w:fill="FFFFFF"/>
        </w:rPr>
        <w:t>到邮件变量后，再借助</w:t>
      </w:r>
      <w:r w:rsidR="00CA6659" w:rsidRPr="00AB2EA6">
        <w:rPr>
          <w:rStyle w:val="a8"/>
          <w:rFonts w:hint="eastAsia"/>
          <w:color w:val="0C0C0C"/>
          <w:spacing w:val="8"/>
          <w:shd w:val="clear" w:color="auto" w:fill="FFFFFF"/>
        </w:rPr>
        <w:t>Save Attachments</w:t>
      </w:r>
      <w:r w:rsidR="00CA6659" w:rsidRPr="00AB2EA6">
        <w:rPr>
          <w:rStyle w:val="apple-converted-space"/>
          <w:rFonts w:hint="eastAsia"/>
          <w:color w:val="0C0C0C"/>
          <w:spacing w:val="8"/>
          <w:shd w:val="clear" w:color="auto" w:fill="FFFFFF"/>
        </w:rPr>
        <w:t> </w:t>
      </w:r>
      <w:r w:rsidR="00CA6659" w:rsidRPr="00AB2EA6">
        <w:rPr>
          <w:rFonts w:hint="eastAsia"/>
          <w:color w:val="0C0C0C"/>
          <w:spacing w:val="8"/>
          <w:shd w:val="clear" w:color="auto" w:fill="FFFFFF"/>
        </w:rPr>
        <w:t>即可将邮件中的附件存到指定路径。</w:t>
      </w:r>
    </w:p>
    <w:p w:rsidR="000428A1" w:rsidRPr="007059AB" w:rsidRDefault="00CA6659" w:rsidP="00CA6659">
      <w:pPr>
        <w:pStyle w:val="a9"/>
        <w:shd w:val="clear" w:color="auto" w:fill="FFFFFF"/>
        <w:spacing w:before="0" w:beforeAutospacing="0" w:after="0" w:afterAutospacing="0" w:line="360" w:lineRule="atLeast"/>
        <w:rPr>
          <w:rStyle w:val="a8"/>
          <w:color w:val="FF0000"/>
          <w:spacing w:val="8"/>
          <w:shd w:val="clear" w:color="auto" w:fill="FFFFFF"/>
        </w:rPr>
      </w:pPr>
      <w:r w:rsidRPr="00AB2EA6">
        <w:rPr>
          <w:rFonts w:hint="eastAsia"/>
          <w:b/>
          <w:color w:val="FF0000"/>
          <w:spacing w:val="8"/>
          <w:shd w:val="clear" w:color="auto" w:fill="FFFFFF"/>
        </w:rPr>
        <w:t>技巧</w:t>
      </w:r>
      <w:r w:rsidRPr="00AB2EA6">
        <w:rPr>
          <w:b/>
          <w:color w:val="FF0000"/>
          <w:spacing w:val="8"/>
          <w:shd w:val="clear" w:color="auto" w:fill="FFFFFF"/>
        </w:rPr>
        <w:t>35</w:t>
      </w:r>
      <w:r w:rsidRPr="00AB2EA6">
        <w:rPr>
          <w:rFonts w:hint="eastAsia"/>
          <w:b/>
          <w:color w:val="FF0000"/>
          <w:spacing w:val="8"/>
          <w:shd w:val="clear" w:color="auto" w:fill="FFFFFF"/>
        </w:rPr>
        <w:t>：</w:t>
      </w:r>
      <w:r w:rsidRPr="007059AB">
        <w:rPr>
          <w:rStyle w:val="a8"/>
          <w:rFonts w:hint="eastAsia"/>
          <w:color w:val="FF0000"/>
          <w:spacing w:val="8"/>
          <w:shd w:val="clear" w:color="auto" w:fill="FFFFFF"/>
        </w:rPr>
        <w:t>UI相关</w:t>
      </w:r>
      <w:r w:rsidRPr="007059AB">
        <w:rPr>
          <w:rStyle w:val="a8"/>
          <w:rFonts w:hint="eastAsia"/>
          <w:color w:val="FF0000"/>
          <w:spacing w:val="8"/>
          <w:shd w:val="clear" w:color="auto" w:fill="FFFFFF"/>
        </w:rPr>
        <w:t>活动中</w:t>
      </w:r>
      <w:r w:rsidRPr="007059AB">
        <w:rPr>
          <w:rStyle w:val="a8"/>
          <w:rFonts w:hint="eastAsia"/>
          <w:color w:val="FF0000"/>
          <w:spacing w:val="8"/>
          <w:shd w:val="clear" w:color="auto" w:fill="FFFFFF"/>
        </w:rPr>
        <w:t>的WaitForReady设置，</w:t>
      </w:r>
      <w:r w:rsidRPr="007059AB">
        <w:rPr>
          <w:rStyle w:val="a8"/>
          <w:rFonts w:hint="eastAsia"/>
          <w:color w:val="FF0000"/>
          <w:spacing w:val="8"/>
          <w:shd w:val="clear" w:color="auto" w:fill="FFFFFF"/>
        </w:rPr>
        <w:t>三</w:t>
      </w:r>
      <w:r w:rsidRPr="007059AB">
        <w:rPr>
          <w:rStyle w:val="a8"/>
          <w:rFonts w:hint="eastAsia"/>
          <w:color w:val="FF0000"/>
          <w:spacing w:val="8"/>
          <w:shd w:val="clear" w:color="auto" w:fill="FFFFFF"/>
        </w:rPr>
        <w:t>个选项</w:t>
      </w:r>
      <w:r w:rsidRPr="007059AB">
        <w:rPr>
          <w:rStyle w:val="a8"/>
          <w:rFonts w:hint="eastAsia"/>
          <w:color w:val="FF0000"/>
          <w:spacing w:val="8"/>
          <w:shd w:val="clear" w:color="auto" w:fill="FFFFFF"/>
        </w:rPr>
        <w:t>有什么区别？</w:t>
      </w:r>
    </w:p>
    <w:p w:rsidR="00CA6659" w:rsidRPr="00AB2EA6" w:rsidRDefault="00CA6659" w:rsidP="00CA6659">
      <w:pPr>
        <w:pStyle w:val="a9"/>
        <w:shd w:val="clear" w:color="auto" w:fill="FFFFFF"/>
        <w:spacing w:before="0" w:beforeAutospacing="0" w:after="0" w:afterAutospacing="0" w:line="360" w:lineRule="atLeast"/>
        <w:ind w:firstLine="452"/>
        <w:rPr>
          <w:color w:val="0C0C0C"/>
          <w:spacing w:val="8"/>
        </w:rPr>
      </w:pPr>
      <w:r w:rsidRPr="00AB2EA6">
        <w:rPr>
          <w:rStyle w:val="a8"/>
          <w:rFonts w:hint="eastAsia"/>
          <w:color w:val="0C0C0C"/>
          <w:spacing w:val="8"/>
          <w:shd w:val="clear" w:color="auto" w:fill="FFFFFF"/>
        </w:rPr>
        <w:t>方法：</w:t>
      </w:r>
      <w:r w:rsidRPr="00AB2EA6">
        <w:rPr>
          <w:rFonts w:hint="eastAsia"/>
          <w:b/>
          <w:bCs/>
          <w:color w:val="0C0C0C"/>
          <w:spacing w:val="8"/>
        </w:rPr>
        <w:t>NONE</w:t>
      </w:r>
      <w:r w:rsidRPr="00AB2EA6">
        <w:rPr>
          <w:rFonts w:hint="eastAsia"/>
          <w:color w:val="0C0C0C"/>
          <w:spacing w:val="8"/>
        </w:rPr>
        <w:t>是前一activity执行完不做任何等待直接执行该activity；</w:t>
      </w:r>
    </w:p>
    <w:p w:rsidR="00CA6659" w:rsidRPr="00AB2EA6" w:rsidRDefault="00CA6659" w:rsidP="00CA6659">
      <w:pPr>
        <w:pStyle w:val="a9"/>
        <w:shd w:val="clear" w:color="auto" w:fill="FFFFFF"/>
        <w:spacing w:before="0" w:beforeAutospacing="0" w:after="0" w:afterAutospacing="0" w:line="360" w:lineRule="atLeast"/>
        <w:ind w:firstLine="452"/>
        <w:rPr>
          <w:color w:val="0C0C0C"/>
          <w:spacing w:val="8"/>
        </w:rPr>
      </w:pPr>
      <w:r w:rsidRPr="00AB2EA6">
        <w:rPr>
          <w:rFonts w:hint="eastAsia"/>
          <w:b/>
          <w:bCs/>
          <w:color w:val="0C0C0C"/>
          <w:spacing w:val="8"/>
        </w:rPr>
        <w:t>INTERACTIVE</w:t>
      </w:r>
      <w:r w:rsidRPr="00AB2EA6">
        <w:rPr>
          <w:rFonts w:hint="eastAsia"/>
          <w:color w:val="0C0C0C"/>
          <w:spacing w:val="8"/>
        </w:rPr>
        <w:t>是在相关页面没有加载完但该activity要交互的对象已载入即执行该activity；</w:t>
      </w:r>
    </w:p>
    <w:p w:rsidR="00CA6659" w:rsidRPr="00AB2EA6" w:rsidRDefault="00CA6659" w:rsidP="00CA6659">
      <w:pPr>
        <w:pStyle w:val="a9"/>
        <w:shd w:val="clear" w:color="auto" w:fill="FFFFFF"/>
        <w:spacing w:before="0" w:beforeAutospacing="0" w:after="0" w:afterAutospacing="0" w:line="360" w:lineRule="atLeast"/>
        <w:ind w:firstLine="452"/>
        <w:rPr>
          <w:color w:val="333333"/>
          <w:spacing w:val="8"/>
        </w:rPr>
      </w:pPr>
      <w:r w:rsidRPr="00AB2EA6">
        <w:rPr>
          <w:rFonts w:hint="eastAsia"/>
          <w:b/>
          <w:bCs/>
          <w:color w:val="0C0C0C"/>
          <w:spacing w:val="8"/>
        </w:rPr>
        <w:t>COMPLETE</w:t>
      </w:r>
      <w:r w:rsidRPr="00AB2EA6">
        <w:rPr>
          <w:rFonts w:hint="eastAsia"/>
          <w:color w:val="0C0C0C"/>
          <w:spacing w:val="8"/>
        </w:rPr>
        <w:t>则是在相关页面完全加载完的情况下才执行该activity。</w:t>
      </w:r>
    </w:p>
    <w:p w:rsidR="00CA6659" w:rsidRPr="00AB2EA6" w:rsidRDefault="00CA6659" w:rsidP="00CA6659">
      <w:pPr>
        <w:pStyle w:val="a9"/>
        <w:shd w:val="clear" w:color="auto" w:fill="FFFFFF"/>
        <w:spacing w:before="0" w:beforeAutospacing="0" w:after="0" w:afterAutospacing="0" w:line="360" w:lineRule="atLeast"/>
        <w:rPr>
          <w:color w:val="0C0C0C"/>
          <w:spacing w:val="8"/>
          <w:shd w:val="clear" w:color="auto" w:fill="FFFFFF"/>
        </w:rPr>
      </w:pPr>
      <w:r w:rsidRPr="00AB2EA6">
        <w:rPr>
          <w:rFonts w:hint="eastAsia"/>
          <w:color w:val="0C0C0C"/>
          <w:spacing w:val="8"/>
          <w:shd w:val="clear" w:color="auto" w:fill="FFFFFF"/>
        </w:rPr>
        <w:t>在实际项目中，大家结合效率和稳定性来考虑，如何选择。</w:t>
      </w:r>
    </w:p>
    <w:p w:rsidR="00786E0E" w:rsidRPr="00AB2EA6" w:rsidRDefault="00786E0E" w:rsidP="00CA6659">
      <w:pPr>
        <w:pStyle w:val="a9"/>
        <w:shd w:val="clear" w:color="auto" w:fill="FFFFFF"/>
        <w:spacing w:before="0" w:beforeAutospacing="0" w:after="0" w:afterAutospacing="0" w:line="360" w:lineRule="atLeast"/>
        <w:rPr>
          <w:rStyle w:val="a8"/>
          <w:color w:val="0C0C0C"/>
          <w:spacing w:val="8"/>
          <w:shd w:val="clear" w:color="auto" w:fill="FFFFFF"/>
        </w:rPr>
      </w:pPr>
      <w:r w:rsidRPr="00AB2EA6">
        <w:rPr>
          <w:rFonts w:hint="eastAsia"/>
          <w:b/>
          <w:color w:val="FF0000"/>
          <w:spacing w:val="8"/>
          <w:shd w:val="clear" w:color="auto" w:fill="FFFFFF"/>
        </w:rPr>
        <w:lastRenderedPageBreak/>
        <w:t>技巧</w:t>
      </w:r>
      <w:r w:rsidRPr="00AB2EA6">
        <w:rPr>
          <w:b/>
          <w:color w:val="FF0000"/>
          <w:spacing w:val="8"/>
          <w:shd w:val="clear" w:color="auto" w:fill="FFFFFF"/>
        </w:rPr>
        <w:t>36</w:t>
      </w:r>
      <w:r w:rsidRPr="00AB2EA6">
        <w:rPr>
          <w:rFonts w:hint="eastAsia"/>
          <w:b/>
          <w:color w:val="FF0000"/>
          <w:spacing w:val="8"/>
          <w:shd w:val="clear" w:color="auto" w:fill="FFFFFF"/>
        </w:rPr>
        <w:t>：</w:t>
      </w:r>
      <w:r w:rsidRPr="007059AB">
        <w:rPr>
          <w:rStyle w:val="a8"/>
          <w:rFonts w:hint="eastAsia"/>
          <w:color w:val="FF0000"/>
          <w:spacing w:val="8"/>
          <w:shd w:val="clear" w:color="auto" w:fill="FFFFFF"/>
        </w:rPr>
        <w:t>Start Process</w:t>
      </w:r>
      <w:r w:rsidRPr="007059AB">
        <w:rPr>
          <w:rStyle w:val="a8"/>
          <w:rFonts w:hint="eastAsia"/>
          <w:color w:val="FF0000"/>
          <w:spacing w:val="8"/>
          <w:shd w:val="clear" w:color="auto" w:fill="FFFFFF"/>
        </w:rPr>
        <w:t>这个活动里面，参数如何设置</w:t>
      </w:r>
      <w:r w:rsidRPr="007059AB">
        <w:rPr>
          <w:rStyle w:val="a8"/>
          <w:rFonts w:hint="eastAsia"/>
          <w:color w:val="FF0000"/>
          <w:spacing w:val="8"/>
          <w:shd w:val="clear" w:color="auto" w:fill="FFFFFF"/>
        </w:rPr>
        <w:t>？</w:t>
      </w:r>
    </w:p>
    <w:p w:rsidR="00786E0E" w:rsidRPr="00AB2EA6" w:rsidRDefault="00786E0E" w:rsidP="00CA6659">
      <w:pPr>
        <w:pStyle w:val="a9"/>
        <w:shd w:val="clear" w:color="auto" w:fill="FFFFFF"/>
        <w:spacing w:before="0" w:beforeAutospacing="0" w:after="0" w:afterAutospacing="0" w:line="360" w:lineRule="atLeast"/>
        <w:rPr>
          <w:color w:val="0C0C0C"/>
          <w:spacing w:val="8"/>
          <w:shd w:val="clear" w:color="auto" w:fill="FFFFFF"/>
        </w:rPr>
      </w:pPr>
      <w:r w:rsidRPr="00AB2EA6">
        <w:rPr>
          <w:rStyle w:val="a8"/>
          <w:rFonts w:hint="eastAsia"/>
          <w:color w:val="0C0C0C"/>
          <w:spacing w:val="8"/>
          <w:shd w:val="clear" w:color="auto" w:fill="FFFFFF"/>
        </w:rPr>
        <w:t>方法：Start Process</w:t>
      </w:r>
      <w:r w:rsidRPr="00AB2EA6">
        <w:rPr>
          <w:rStyle w:val="apple-converted-space"/>
          <w:rFonts w:hint="eastAsia"/>
          <w:color w:val="0C0C0C"/>
          <w:spacing w:val="8"/>
          <w:shd w:val="clear" w:color="auto" w:fill="FFFFFF"/>
        </w:rPr>
        <w:t> </w:t>
      </w:r>
      <w:r w:rsidRPr="00AB2EA6">
        <w:rPr>
          <w:rStyle w:val="apple-converted-space"/>
          <w:rFonts w:hint="eastAsia"/>
          <w:color w:val="0C0C0C"/>
          <w:spacing w:val="8"/>
          <w:shd w:val="clear" w:color="auto" w:fill="FFFFFF"/>
        </w:rPr>
        <w:t>用来</w:t>
      </w:r>
      <w:r w:rsidRPr="00AB2EA6">
        <w:rPr>
          <w:rFonts w:hint="eastAsia"/>
          <w:color w:val="0C0C0C"/>
          <w:spacing w:val="8"/>
          <w:shd w:val="clear" w:color="auto" w:fill="FFFFFF"/>
        </w:rPr>
        <w:t>快速启动指定的执行程序。其设置只需要在</w:t>
      </w:r>
      <w:r w:rsidRPr="00AB2EA6">
        <w:rPr>
          <w:rStyle w:val="a8"/>
          <w:rFonts w:hint="eastAsia"/>
          <w:color w:val="0C0C0C"/>
          <w:spacing w:val="8"/>
          <w:shd w:val="clear" w:color="auto" w:fill="FFFFFF"/>
        </w:rPr>
        <w:t>FileName</w:t>
      </w:r>
      <w:r w:rsidRPr="00AB2EA6">
        <w:rPr>
          <w:rFonts w:hint="eastAsia"/>
          <w:color w:val="0C0C0C"/>
          <w:spacing w:val="8"/>
          <w:shd w:val="clear" w:color="auto" w:fill="FFFFFF"/>
        </w:rPr>
        <w:t>属性放上相应执行程序的完整路径</w:t>
      </w:r>
      <w:r w:rsidRPr="00AB2EA6">
        <w:rPr>
          <w:rFonts w:hint="eastAsia"/>
          <w:color w:val="0C0C0C"/>
          <w:spacing w:val="8"/>
          <w:shd w:val="clear" w:color="auto" w:fill="FFFFFF"/>
        </w:rPr>
        <w:t>即可</w:t>
      </w:r>
      <w:r w:rsidRPr="00AB2EA6">
        <w:rPr>
          <w:rFonts w:hint="eastAsia"/>
          <w:color w:val="0C0C0C"/>
          <w:spacing w:val="8"/>
          <w:shd w:val="clear" w:color="auto" w:fill="FFFFFF"/>
        </w:rPr>
        <w:t>。</w:t>
      </w:r>
    </w:p>
    <w:p w:rsidR="00786E0E" w:rsidRPr="00786E0E" w:rsidRDefault="00786E0E" w:rsidP="00CA6659">
      <w:pPr>
        <w:pStyle w:val="a9"/>
        <w:shd w:val="clear" w:color="auto" w:fill="FFFFFF"/>
        <w:spacing w:before="0" w:beforeAutospacing="0" w:after="0" w:afterAutospacing="0" w:line="360" w:lineRule="atLeast"/>
        <w:rPr>
          <w:rFonts w:hint="eastAsia"/>
          <w:color w:val="0C0C0C"/>
          <w:spacing w:val="8"/>
          <w:shd w:val="clear" w:color="auto" w:fill="FFFFFF"/>
        </w:rPr>
      </w:pPr>
      <w:r>
        <w:rPr>
          <w:noProof/>
        </w:rPr>
        <w:drawing>
          <wp:inline distT="0" distB="0" distL="0" distR="0" wp14:anchorId="2FB8E5F8" wp14:editId="52410071">
            <wp:extent cx="3219048" cy="83809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9048" cy="838095"/>
                    </a:xfrm>
                    <a:prstGeom prst="rect">
                      <a:avLst/>
                    </a:prstGeom>
                  </pic:spPr>
                </pic:pic>
              </a:graphicData>
            </a:graphic>
          </wp:inline>
        </w:drawing>
      </w:r>
      <w:bookmarkStart w:id="0" w:name="_GoBack"/>
      <w:bookmarkEnd w:id="0"/>
    </w:p>
    <w:sectPr w:rsidR="00786E0E" w:rsidRPr="00786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B5" w:rsidRDefault="000062B5" w:rsidP="00154C23">
      <w:r>
        <w:separator/>
      </w:r>
    </w:p>
  </w:endnote>
  <w:endnote w:type="continuationSeparator" w:id="0">
    <w:p w:rsidR="000062B5" w:rsidRDefault="000062B5" w:rsidP="0015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B5" w:rsidRDefault="000062B5" w:rsidP="00154C23">
      <w:r>
        <w:separator/>
      </w:r>
    </w:p>
  </w:footnote>
  <w:footnote w:type="continuationSeparator" w:id="0">
    <w:p w:rsidR="000062B5" w:rsidRDefault="000062B5" w:rsidP="00154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3DF"/>
    <w:multiLevelType w:val="hybridMultilevel"/>
    <w:tmpl w:val="E920318A"/>
    <w:lvl w:ilvl="0" w:tplc="5D5C1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2B0472"/>
    <w:multiLevelType w:val="hybridMultilevel"/>
    <w:tmpl w:val="3E00F788"/>
    <w:lvl w:ilvl="0" w:tplc="E968F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B244DD"/>
    <w:multiLevelType w:val="hybridMultilevel"/>
    <w:tmpl w:val="1910D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996BBB"/>
    <w:multiLevelType w:val="hybridMultilevel"/>
    <w:tmpl w:val="75F24094"/>
    <w:lvl w:ilvl="0" w:tplc="080AC058">
      <w:start w:val="1"/>
      <w:numFmt w:val="decimal"/>
      <w:lvlText w:val="%1."/>
      <w:lvlJc w:val="left"/>
      <w:pPr>
        <w:ind w:left="812" w:hanging="360"/>
      </w:pPr>
      <w:rPr>
        <w:rFonts w:hint="default"/>
        <w:b/>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D3"/>
    <w:rsid w:val="000062B5"/>
    <w:rsid w:val="000241E2"/>
    <w:rsid w:val="000428A1"/>
    <w:rsid w:val="00070D7D"/>
    <w:rsid w:val="000E41F1"/>
    <w:rsid w:val="00154C23"/>
    <w:rsid w:val="00161126"/>
    <w:rsid w:val="001657ED"/>
    <w:rsid w:val="00172A62"/>
    <w:rsid w:val="0019073D"/>
    <w:rsid w:val="001D5121"/>
    <w:rsid w:val="001E0CDE"/>
    <w:rsid w:val="002434E5"/>
    <w:rsid w:val="002B7D1C"/>
    <w:rsid w:val="002C19DF"/>
    <w:rsid w:val="002C1AB0"/>
    <w:rsid w:val="00301E73"/>
    <w:rsid w:val="003749D0"/>
    <w:rsid w:val="0042068E"/>
    <w:rsid w:val="00432591"/>
    <w:rsid w:val="004831D3"/>
    <w:rsid w:val="004A0B9E"/>
    <w:rsid w:val="004A301F"/>
    <w:rsid w:val="004F4635"/>
    <w:rsid w:val="00517F21"/>
    <w:rsid w:val="00525321"/>
    <w:rsid w:val="00552FFC"/>
    <w:rsid w:val="0056037E"/>
    <w:rsid w:val="005D7FE9"/>
    <w:rsid w:val="005E355D"/>
    <w:rsid w:val="00651AAB"/>
    <w:rsid w:val="00654942"/>
    <w:rsid w:val="00677D29"/>
    <w:rsid w:val="0068705C"/>
    <w:rsid w:val="006E0A1D"/>
    <w:rsid w:val="006F4459"/>
    <w:rsid w:val="007059AB"/>
    <w:rsid w:val="0071415E"/>
    <w:rsid w:val="00715051"/>
    <w:rsid w:val="00722192"/>
    <w:rsid w:val="00754FA2"/>
    <w:rsid w:val="00764296"/>
    <w:rsid w:val="00782DB6"/>
    <w:rsid w:val="00786E0E"/>
    <w:rsid w:val="007A3C4A"/>
    <w:rsid w:val="007B5CAE"/>
    <w:rsid w:val="007C348B"/>
    <w:rsid w:val="007D102C"/>
    <w:rsid w:val="00805852"/>
    <w:rsid w:val="008346A4"/>
    <w:rsid w:val="00835383"/>
    <w:rsid w:val="00861A89"/>
    <w:rsid w:val="00866B5F"/>
    <w:rsid w:val="00925387"/>
    <w:rsid w:val="0094030C"/>
    <w:rsid w:val="009522F1"/>
    <w:rsid w:val="009524EB"/>
    <w:rsid w:val="00984D10"/>
    <w:rsid w:val="009A0206"/>
    <w:rsid w:val="00A074E7"/>
    <w:rsid w:val="00A4027F"/>
    <w:rsid w:val="00AB2EA6"/>
    <w:rsid w:val="00AB378F"/>
    <w:rsid w:val="00B3550A"/>
    <w:rsid w:val="00C05C17"/>
    <w:rsid w:val="00C062E2"/>
    <w:rsid w:val="00C104AA"/>
    <w:rsid w:val="00C115CF"/>
    <w:rsid w:val="00C2405B"/>
    <w:rsid w:val="00CA6659"/>
    <w:rsid w:val="00D004CF"/>
    <w:rsid w:val="00D17437"/>
    <w:rsid w:val="00D37CB7"/>
    <w:rsid w:val="00D71C6F"/>
    <w:rsid w:val="00D94296"/>
    <w:rsid w:val="00DA0821"/>
    <w:rsid w:val="00DA225E"/>
    <w:rsid w:val="00DE6A16"/>
    <w:rsid w:val="00E31298"/>
    <w:rsid w:val="00E350C7"/>
    <w:rsid w:val="00EA6694"/>
    <w:rsid w:val="00EF29F5"/>
    <w:rsid w:val="00F13709"/>
    <w:rsid w:val="00FB1746"/>
    <w:rsid w:val="00FD3162"/>
    <w:rsid w:val="00FE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FAACF"/>
  <w15:chartTrackingRefBased/>
  <w15:docId w15:val="{678B702E-7E25-4115-B7B2-BD5D88A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296"/>
    <w:pPr>
      <w:ind w:firstLineChars="200" w:firstLine="420"/>
    </w:pPr>
  </w:style>
  <w:style w:type="paragraph" w:styleId="a4">
    <w:name w:val="header"/>
    <w:basedOn w:val="a"/>
    <w:link w:val="a5"/>
    <w:uiPriority w:val="99"/>
    <w:unhideWhenUsed/>
    <w:rsid w:val="00154C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54C23"/>
    <w:rPr>
      <w:sz w:val="18"/>
      <w:szCs w:val="18"/>
    </w:rPr>
  </w:style>
  <w:style w:type="paragraph" w:styleId="a6">
    <w:name w:val="footer"/>
    <w:basedOn w:val="a"/>
    <w:link w:val="a7"/>
    <w:uiPriority w:val="99"/>
    <w:unhideWhenUsed/>
    <w:rsid w:val="00154C23"/>
    <w:pPr>
      <w:tabs>
        <w:tab w:val="center" w:pos="4153"/>
        <w:tab w:val="right" w:pos="8306"/>
      </w:tabs>
      <w:snapToGrid w:val="0"/>
      <w:jc w:val="left"/>
    </w:pPr>
    <w:rPr>
      <w:sz w:val="18"/>
      <w:szCs w:val="18"/>
    </w:rPr>
  </w:style>
  <w:style w:type="character" w:customStyle="1" w:styleId="a7">
    <w:name w:val="页脚 字符"/>
    <w:basedOn w:val="a0"/>
    <w:link w:val="a6"/>
    <w:uiPriority w:val="99"/>
    <w:rsid w:val="00154C23"/>
    <w:rPr>
      <w:sz w:val="18"/>
      <w:szCs w:val="18"/>
    </w:rPr>
  </w:style>
  <w:style w:type="character" w:styleId="a8">
    <w:name w:val="Strong"/>
    <w:basedOn w:val="a0"/>
    <w:uiPriority w:val="22"/>
    <w:qFormat/>
    <w:rsid w:val="00154C23"/>
    <w:rPr>
      <w:b/>
      <w:bCs/>
    </w:rPr>
  </w:style>
  <w:style w:type="paragraph" w:styleId="a9">
    <w:name w:val="Normal (Web)"/>
    <w:basedOn w:val="a"/>
    <w:uiPriority w:val="99"/>
    <w:unhideWhenUsed/>
    <w:rsid w:val="00154C23"/>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1D5121"/>
    <w:rPr>
      <w:color w:val="0563C1" w:themeColor="hyperlink"/>
      <w:u w:val="single"/>
    </w:rPr>
  </w:style>
  <w:style w:type="character" w:customStyle="1" w:styleId="apple-converted-space">
    <w:name w:val="apple-converted-space"/>
    <w:basedOn w:val="a0"/>
    <w:rsid w:val="006F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78160">
      <w:bodyDiv w:val="1"/>
      <w:marLeft w:val="0"/>
      <w:marRight w:val="0"/>
      <w:marTop w:val="0"/>
      <w:marBottom w:val="0"/>
      <w:divBdr>
        <w:top w:val="none" w:sz="0" w:space="0" w:color="auto"/>
        <w:left w:val="none" w:sz="0" w:space="0" w:color="auto"/>
        <w:bottom w:val="none" w:sz="0" w:space="0" w:color="auto"/>
        <w:right w:val="none" w:sz="0" w:space="0" w:color="auto"/>
      </w:divBdr>
    </w:div>
    <w:div w:id="1087582050">
      <w:bodyDiv w:val="1"/>
      <w:marLeft w:val="0"/>
      <w:marRight w:val="0"/>
      <w:marTop w:val="0"/>
      <w:marBottom w:val="0"/>
      <w:divBdr>
        <w:top w:val="none" w:sz="0" w:space="0" w:color="auto"/>
        <w:left w:val="none" w:sz="0" w:space="0" w:color="auto"/>
        <w:bottom w:val="none" w:sz="0" w:space="0" w:color="auto"/>
        <w:right w:val="none" w:sz="0" w:space="0" w:color="auto"/>
      </w:divBdr>
    </w:div>
    <w:div w:id="1355960523">
      <w:bodyDiv w:val="1"/>
      <w:marLeft w:val="0"/>
      <w:marRight w:val="0"/>
      <w:marTop w:val="0"/>
      <w:marBottom w:val="0"/>
      <w:divBdr>
        <w:top w:val="none" w:sz="0" w:space="0" w:color="auto"/>
        <w:left w:val="none" w:sz="0" w:space="0" w:color="auto"/>
        <w:bottom w:val="none" w:sz="0" w:space="0" w:color="auto"/>
        <w:right w:val="none" w:sz="0" w:space="0" w:color="auto"/>
      </w:divBdr>
    </w:div>
    <w:div w:id="1524635785">
      <w:bodyDiv w:val="1"/>
      <w:marLeft w:val="0"/>
      <w:marRight w:val="0"/>
      <w:marTop w:val="0"/>
      <w:marBottom w:val="0"/>
      <w:divBdr>
        <w:top w:val="none" w:sz="0" w:space="0" w:color="auto"/>
        <w:left w:val="none" w:sz="0" w:space="0" w:color="auto"/>
        <w:bottom w:val="none" w:sz="0" w:space="0" w:color="auto"/>
        <w:right w:val="none" w:sz="0" w:space="0" w:color="auto"/>
      </w:divBdr>
    </w:div>
    <w:div w:id="1664504306">
      <w:bodyDiv w:val="1"/>
      <w:marLeft w:val="0"/>
      <w:marRight w:val="0"/>
      <w:marTop w:val="0"/>
      <w:marBottom w:val="0"/>
      <w:divBdr>
        <w:top w:val="none" w:sz="0" w:space="0" w:color="auto"/>
        <w:left w:val="none" w:sz="0" w:space="0" w:color="auto"/>
        <w:bottom w:val="none" w:sz="0" w:space="0" w:color="auto"/>
        <w:right w:val="none" w:sz="0" w:space="0" w:color="auto"/>
      </w:divBdr>
    </w:div>
    <w:div w:id="1687250355">
      <w:bodyDiv w:val="1"/>
      <w:marLeft w:val="0"/>
      <w:marRight w:val="0"/>
      <w:marTop w:val="0"/>
      <w:marBottom w:val="0"/>
      <w:divBdr>
        <w:top w:val="none" w:sz="0" w:space="0" w:color="auto"/>
        <w:left w:val="none" w:sz="0" w:space="0" w:color="auto"/>
        <w:bottom w:val="none" w:sz="0" w:space="0" w:color="auto"/>
        <w:right w:val="none" w:sz="0" w:space="0" w:color="auto"/>
      </w:divBdr>
    </w:div>
    <w:div w:id="18070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pazj.com&#123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149380368@qq.com</dc:creator>
  <cp:keywords/>
  <dc:description/>
  <cp:lastModifiedBy>14938</cp:lastModifiedBy>
  <cp:revision>58</cp:revision>
  <dcterms:created xsi:type="dcterms:W3CDTF">2019-09-30T02:02:00Z</dcterms:created>
  <dcterms:modified xsi:type="dcterms:W3CDTF">2020-03-03T07:35:00Z</dcterms:modified>
</cp:coreProperties>
</file>